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57C0A" w14:textId="31DE94B9" w:rsidR="00A4321B" w:rsidRDefault="00A4321B" w:rsidP="00A4321B">
      <w:r>
        <w:fldChar w:fldCharType="begin"/>
      </w:r>
      <w:r>
        <w:instrText xml:space="preserve"> INCLUDEPICTURE "https://disabilityin.org/wp-content/uploads/2018/06/Disability-IN-Logo-500x200.png" \* MERGEFORMATINET </w:instrText>
      </w:r>
      <w:r>
        <w:fldChar w:fldCharType="separate"/>
      </w:r>
      <w:r>
        <w:rPr>
          <w:noProof/>
        </w:rPr>
        <w:drawing>
          <wp:inline distT="0" distB="0" distL="0" distR="0" wp14:anchorId="69BD2731" wp14:editId="28BC8072">
            <wp:extent cx="2111375" cy="844550"/>
            <wp:effectExtent l="0" t="0" r="0" b="6350"/>
            <wp:docPr id="1" name="Picture 1" descr="Image result for disability: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I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375" cy="844550"/>
                    </a:xfrm>
                    <a:prstGeom prst="rect">
                      <a:avLst/>
                    </a:prstGeom>
                    <a:noFill/>
                    <a:ln>
                      <a:noFill/>
                    </a:ln>
                  </pic:spPr>
                </pic:pic>
              </a:graphicData>
            </a:graphic>
          </wp:inline>
        </w:drawing>
      </w:r>
      <w:r>
        <w:fldChar w:fldCharType="end"/>
      </w:r>
    </w:p>
    <w:p w14:paraId="644A1495" w14:textId="77777777" w:rsidR="00091FA7" w:rsidRPr="00A4321B" w:rsidRDefault="00091FA7">
      <w:pPr>
        <w:rPr>
          <w:rFonts w:asciiTheme="minorHAnsi" w:hAnsiTheme="minorHAnsi" w:cstheme="minorHAnsi"/>
          <w:b/>
        </w:rPr>
      </w:pPr>
    </w:p>
    <w:p w14:paraId="702238C5" w14:textId="0ACC18CF" w:rsidR="00374B04" w:rsidRPr="002D5B05" w:rsidRDefault="00ED09F0">
      <w:pPr>
        <w:rPr>
          <w:rFonts w:asciiTheme="minorHAnsi" w:hAnsiTheme="minorHAnsi" w:cstheme="minorHAnsi"/>
          <w:b/>
          <w:sz w:val="32"/>
        </w:rPr>
      </w:pPr>
      <w:r w:rsidRPr="00A4321B">
        <w:rPr>
          <w:rFonts w:asciiTheme="minorHAnsi" w:hAnsiTheme="minorHAnsi" w:cstheme="minorHAnsi"/>
          <w:b/>
          <w:sz w:val="32"/>
        </w:rPr>
        <w:t xml:space="preserve">Accessibility Assessment </w:t>
      </w:r>
      <w:r w:rsidR="002D5B05">
        <w:rPr>
          <w:rFonts w:asciiTheme="minorHAnsi" w:hAnsiTheme="minorHAnsi" w:cstheme="minorHAnsi"/>
          <w:b/>
          <w:sz w:val="32"/>
        </w:rPr>
        <w:t xml:space="preserve">Checklist </w:t>
      </w:r>
      <w:r w:rsidR="002D5B05" w:rsidRPr="002D5B05">
        <w:rPr>
          <w:rFonts w:asciiTheme="minorHAnsi" w:hAnsiTheme="minorHAnsi" w:cstheme="minorHAnsi"/>
          <w:b/>
          <w:sz w:val="32"/>
        </w:rPr>
        <w:t xml:space="preserve">for </w:t>
      </w:r>
      <w:r w:rsidR="00DB097A">
        <w:rPr>
          <w:rFonts w:asciiTheme="minorHAnsi" w:hAnsiTheme="minorHAnsi" w:cstheme="minorHAnsi"/>
          <w:b/>
          <w:sz w:val="32"/>
        </w:rPr>
        <w:t>Emergency Preparedness</w:t>
      </w:r>
    </w:p>
    <w:p w14:paraId="2A2AF2F1" w14:textId="137FD9C4" w:rsidR="00ED09F0" w:rsidRPr="002D5B05" w:rsidRDefault="00ED09F0">
      <w:pPr>
        <w:rPr>
          <w:rFonts w:asciiTheme="minorHAnsi" w:hAnsiTheme="minorHAnsi" w:cstheme="minorHAnsi"/>
        </w:rPr>
      </w:pPr>
    </w:p>
    <w:p w14:paraId="22AB410F" w14:textId="5E9598B7" w:rsidR="00ED09F0" w:rsidRDefault="00ED09F0" w:rsidP="00ED09F0">
      <w:pPr>
        <w:rPr>
          <w:rFonts w:asciiTheme="minorHAnsi" w:hAnsiTheme="minorHAnsi" w:cstheme="minorHAnsi"/>
        </w:rPr>
      </w:pPr>
      <w:r w:rsidRPr="00A4321B">
        <w:rPr>
          <w:rFonts w:asciiTheme="minorHAnsi" w:hAnsiTheme="minorHAnsi" w:cstheme="minorHAnsi"/>
        </w:rPr>
        <w:t xml:space="preserve">Use this checklist to evaluate </w:t>
      </w:r>
      <w:r w:rsidR="00DB097A">
        <w:rPr>
          <w:rFonts w:asciiTheme="minorHAnsi" w:hAnsiTheme="minorHAnsi" w:cstheme="minorHAnsi"/>
        </w:rPr>
        <w:t>emergency preparedness and planning to include individuals with disabilities.</w:t>
      </w:r>
    </w:p>
    <w:p w14:paraId="2C1090AE" w14:textId="3D68A15E" w:rsidR="000E6DA5" w:rsidRDefault="000E6DA5" w:rsidP="00ED09F0">
      <w:pPr>
        <w:rPr>
          <w:rFonts w:asciiTheme="minorHAnsi" w:hAnsiTheme="minorHAnsi" w:cstheme="minorHAnsi"/>
        </w:rPr>
      </w:pPr>
    </w:p>
    <w:p w14:paraId="72036EDC" w14:textId="0015865E" w:rsidR="00B04CF9" w:rsidRPr="00A4321B" w:rsidRDefault="00B04CF9" w:rsidP="00ED09F0">
      <w:pPr>
        <w:rPr>
          <w:rFonts w:asciiTheme="minorHAnsi" w:hAnsiTheme="minorHAnsi" w:cstheme="minorHAnsi"/>
        </w:rPr>
      </w:pPr>
      <w:r>
        <w:rPr>
          <w:rFonts w:asciiTheme="minorHAnsi" w:hAnsiTheme="minorHAnsi" w:cstheme="minorHAnsi"/>
        </w:rPr>
        <w:t xml:space="preserve">An open comment box is provided at the end of every statement or question to assist the assessor in adding additional comments or recommendations.  If there are no comments or recommendations for an item, those fields should be left blank. </w:t>
      </w:r>
    </w:p>
    <w:p w14:paraId="66FCD52E" w14:textId="18F98647" w:rsidR="00ED09F0" w:rsidRDefault="00ED09F0" w:rsidP="00ED09F0">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4761A7" w14:paraId="33691D45" w14:textId="77777777" w:rsidTr="00EF5CC4">
        <w:tc>
          <w:tcPr>
            <w:tcW w:w="1615" w:type="dxa"/>
          </w:tcPr>
          <w:p w14:paraId="3DFB56B1" w14:textId="77777777" w:rsidR="004761A7" w:rsidRDefault="004761A7" w:rsidP="00EF5CC4">
            <w:pPr>
              <w:spacing w:line="276" w:lineRule="auto"/>
              <w:rPr>
                <w:rFonts w:asciiTheme="minorHAnsi" w:hAnsiTheme="minorHAnsi" w:cstheme="minorHAnsi"/>
              </w:rPr>
            </w:pPr>
            <w:r>
              <w:rPr>
                <w:rFonts w:asciiTheme="minorHAnsi" w:hAnsiTheme="minorHAnsi" w:cstheme="minorHAnsi"/>
              </w:rPr>
              <w:t>Organization</w:t>
            </w:r>
          </w:p>
        </w:tc>
        <w:tc>
          <w:tcPr>
            <w:tcW w:w="7735" w:type="dxa"/>
          </w:tcPr>
          <w:p w14:paraId="6E399DD6" w14:textId="1702B019" w:rsidR="004761A7" w:rsidRDefault="004761A7" w:rsidP="00EF5CC4">
            <w:pPr>
              <w:spacing w:line="276" w:lineRule="auto"/>
              <w:rPr>
                <w:rFonts w:asciiTheme="minorHAnsi" w:hAnsiTheme="minorHAnsi" w:cstheme="minorHAnsi"/>
              </w:rPr>
            </w:pPr>
            <w:r>
              <w:rPr>
                <w:rFonts w:asciiTheme="minorHAnsi" w:hAnsiTheme="minorHAnsi" w:cstheme="minorHAnsi"/>
              </w:rPr>
              <w:fldChar w:fldCharType="begin">
                <w:ffData>
                  <w:name w:val="Text15"/>
                  <w:enabled/>
                  <w:calcOnExit w:val="0"/>
                  <w:textInput/>
                </w:ffData>
              </w:fldChar>
            </w:r>
            <w:bookmarkStart w:id="0" w:name="Text1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52B68">
              <w:rPr>
                <w:rFonts w:asciiTheme="minorHAnsi" w:hAnsiTheme="minorHAnsi" w:cstheme="minorHAnsi"/>
              </w:rPr>
              <w:t> </w:t>
            </w:r>
            <w:r w:rsidR="00C52B68">
              <w:rPr>
                <w:rFonts w:asciiTheme="minorHAnsi" w:hAnsiTheme="minorHAnsi" w:cstheme="minorHAnsi"/>
              </w:rPr>
              <w:t> </w:t>
            </w:r>
            <w:r w:rsidR="00C52B68">
              <w:rPr>
                <w:rFonts w:asciiTheme="minorHAnsi" w:hAnsiTheme="minorHAnsi" w:cstheme="minorHAnsi"/>
              </w:rPr>
              <w:t> </w:t>
            </w:r>
            <w:r w:rsidR="00C52B68">
              <w:rPr>
                <w:rFonts w:asciiTheme="minorHAnsi" w:hAnsiTheme="minorHAnsi" w:cstheme="minorHAnsi"/>
              </w:rPr>
              <w:t> </w:t>
            </w:r>
            <w:r w:rsidR="00C52B68">
              <w:rPr>
                <w:rFonts w:asciiTheme="minorHAnsi" w:hAnsiTheme="minorHAnsi" w:cstheme="minorHAnsi"/>
              </w:rPr>
              <w:t> </w:t>
            </w:r>
            <w:r>
              <w:rPr>
                <w:rFonts w:asciiTheme="minorHAnsi" w:hAnsiTheme="minorHAnsi" w:cstheme="minorHAnsi"/>
              </w:rPr>
              <w:fldChar w:fldCharType="end"/>
            </w:r>
            <w:bookmarkEnd w:id="0"/>
          </w:p>
        </w:tc>
      </w:tr>
      <w:tr w:rsidR="004761A7" w14:paraId="44885C65" w14:textId="77777777" w:rsidTr="00EF5CC4">
        <w:tc>
          <w:tcPr>
            <w:tcW w:w="1615" w:type="dxa"/>
          </w:tcPr>
          <w:p w14:paraId="6294A3BA" w14:textId="77777777" w:rsidR="004761A7" w:rsidRDefault="004761A7" w:rsidP="00EF5CC4">
            <w:pPr>
              <w:spacing w:line="276" w:lineRule="auto"/>
              <w:rPr>
                <w:rFonts w:asciiTheme="minorHAnsi" w:hAnsiTheme="minorHAnsi" w:cstheme="minorHAnsi"/>
              </w:rPr>
            </w:pPr>
            <w:r>
              <w:rPr>
                <w:rFonts w:asciiTheme="minorHAnsi" w:hAnsiTheme="minorHAnsi" w:cstheme="minorHAnsi"/>
              </w:rPr>
              <w:t>Location</w:t>
            </w:r>
          </w:p>
        </w:tc>
        <w:tc>
          <w:tcPr>
            <w:tcW w:w="7735" w:type="dxa"/>
          </w:tcPr>
          <w:p w14:paraId="7B59F13B" w14:textId="77777777" w:rsidR="004761A7" w:rsidRDefault="004761A7" w:rsidP="00EF5CC4">
            <w:pPr>
              <w:spacing w:line="276" w:lineRule="auto"/>
              <w:rPr>
                <w:rFonts w:asciiTheme="minorHAnsi" w:hAnsiTheme="minorHAnsi" w:cstheme="minorHAnsi"/>
              </w:rPr>
            </w:pPr>
            <w:r>
              <w:rPr>
                <w:rFonts w:asciiTheme="minorHAnsi" w:hAnsiTheme="minorHAnsi" w:cstheme="minorHAnsi"/>
              </w:rPr>
              <w:fldChar w:fldCharType="begin">
                <w:ffData>
                  <w:name w:val="Text16"/>
                  <w:enabled/>
                  <w:calcOnExit w:val="0"/>
                  <w:textInput/>
                </w:ffData>
              </w:fldChar>
            </w:r>
            <w:bookmarkStart w:id="1" w:name="Text1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r w:rsidR="004761A7" w14:paraId="554B7E5E" w14:textId="77777777" w:rsidTr="00EF5CC4">
        <w:tc>
          <w:tcPr>
            <w:tcW w:w="1615" w:type="dxa"/>
          </w:tcPr>
          <w:p w14:paraId="3E4D6130" w14:textId="77777777" w:rsidR="004761A7" w:rsidRDefault="004761A7" w:rsidP="00EF5CC4">
            <w:pPr>
              <w:spacing w:line="276" w:lineRule="auto"/>
              <w:rPr>
                <w:rFonts w:asciiTheme="minorHAnsi" w:hAnsiTheme="minorHAnsi" w:cstheme="minorHAnsi"/>
              </w:rPr>
            </w:pPr>
            <w:r>
              <w:rPr>
                <w:rFonts w:asciiTheme="minorHAnsi" w:hAnsiTheme="minorHAnsi" w:cstheme="minorHAnsi"/>
              </w:rPr>
              <w:t>Date</w:t>
            </w:r>
          </w:p>
        </w:tc>
        <w:tc>
          <w:tcPr>
            <w:tcW w:w="7735" w:type="dxa"/>
          </w:tcPr>
          <w:p w14:paraId="399647C1" w14:textId="77777777" w:rsidR="004761A7" w:rsidRDefault="004761A7" w:rsidP="00EF5CC4">
            <w:pPr>
              <w:spacing w:line="276" w:lineRule="auto"/>
              <w:rPr>
                <w:rFonts w:asciiTheme="minorHAnsi" w:hAnsiTheme="minorHAnsi" w:cstheme="minorHAnsi"/>
              </w:rPr>
            </w:pPr>
            <w:r>
              <w:rPr>
                <w:rFonts w:asciiTheme="minorHAnsi" w:hAnsiTheme="minorHAnsi" w:cstheme="minorHAnsi"/>
              </w:rPr>
              <w:fldChar w:fldCharType="begin">
                <w:ffData>
                  <w:name w:val="Text17"/>
                  <w:enabled/>
                  <w:calcOnExit w:val="0"/>
                  <w:textInput/>
                </w:ffData>
              </w:fldChar>
            </w:r>
            <w:bookmarkStart w:id="2" w:name="Text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tc>
      </w:tr>
      <w:tr w:rsidR="004761A7" w14:paraId="4113FE14" w14:textId="77777777" w:rsidTr="00EF5CC4">
        <w:tc>
          <w:tcPr>
            <w:tcW w:w="1615" w:type="dxa"/>
          </w:tcPr>
          <w:p w14:paraId="4C3BD263" w14:textId="77777777" w:rsidR="004761A7" w:rsidRDefault="004761A7" w:rsidP="00EF5CC4">
            <w:pPr>
              <w:spacing w:line="276" w:lineRule="auto"/>
              <w:rPr>
                <w:rFonts w:asciiTheme="minorHAnsi" w:hAnsiTheme="minorHAnsi" w:cstheme="minorHAnsi"/>
              </w:rPr>
            </w:pPr>
            <w:r>
              <w:rPr>
                <w:rFonts w:asciiTheme="minorHAnsi" w:hAnsiTheme="minorHAnsi" w:cstheme="minorHAnsi"/>
              </w:rPr>
              <w:t>Accessor</w:t>
            </w:r>
          </w:p>
        </w:tc>
        <w:tc>
          <w:tcPr>
            <w:tcW w:w="7735" w:type="dxa"/>
          </w:tcPr>
          <w:p w14:paraId="2E02EB92" w14:textId="003AE038" w:rsidR="004761A7" w:rsidRDefault="004761A7" w:rsidP="00EF5CC4">
            <w:pPr>
              <w:spacing w:line="276" w:lineRule="auto"/>
              <w:rPr>
                <w:rFonts w:asciiTheme="minorHAnsi" w:hAnsiTheme="minorHAnsi" w:cstheme="minorHAnsi"/>
              </w:rPr>
            </w:pPr>
            <w:r>
              <w:rPr>
                <w:rFonts w:asciiTheme="minorHAnsi" w:hAnsiTheme="minorHAnsi" w:cstheme="minorHAnsi"/>
              </w:rPr>
              <w:fldChar w:fldCharType="begin">
                <w:ffData>
                  <w:name w:val="Text18"/>
                  <w:enabled/>
                  <w:calcOnExit w:val="0"/>
                  <w:textInput/>
                </w:ffData>
              </w:fldChar>
            </w:r>
            <w:bookmarkStart w:id="3" w:name="Text1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C52B68">
              <w:rPr>
                <w:rFonts w:asciiTheme="minorHAnsi" w:hAnsiTheme="minorHAnsi" w:cstheme="minorHAnsi"/>
              </w:rPr>
              <w:t> </w:t>
            </w:r>
            <w:r w:rsidR="00C52B68">
              <w:rPr>
                <w:rFonts w:asciiTheme="minorHAnsi" w:hAnsiTheme="minorHAnsi" w:cstheme="minorHAnsi"/>
              </w:rPr>
              <w:t> </w:t>
            </w:r>
            <w:r w:rsidR="00C52B68">
              <w:rPr>
                <w:rFonts w:asciiTheme="minorHAnsi" w:hAnsiTheme="minorHAnsi" w:cstheme="minorHAnsi"/>
              </w:rPr>
              <w:t> </w:t>
            </w:r>
            <w:r w:rsidR="00C52B68">
              <w:rPr>
                <w:rFonts w:asciiTheme="minorHAnsi" w:hAnsiTheme="minorHAnsi" w:cstheme="minorHAnsi"/>
              </w:rPr>
              <w:t> </w:t>
            </w:r>
            <w:r w:rsidR="00C52B68">
              <w:rPr>
                <w:rFonts w:asciiTheme="minorHAnsi" w:hAnsiTheme="minorHAnsi" w:cstheme="minorHAnsi"/>
              </w:rPr>
              <w:t> </w:t>
            </w:r>
            <w:r>
              <w:rPr>
                <w:rFonts w:asciiTheme="minorHAnsi" w:hAnsiTheme="minorHAnsi" w:cstheme="minorHAnsi"/>
              </w:rPr>
              <w:fldChar w:fldCharType="end"/>
            </w:r>
            <w:bookmarkEnd w:id="3"/>
          </w:p>
        </w:tc>
      </w:tr>
      <w:tr w:rsidR="004761A7" w14:paraId="68A449C4" w14:textId="77777777" w:rsidTr="004761A7">
        <w:tc>
          <w:tcPr>
            <w:tcW w:w="1615" w:type="dxa"/>
          </w:tcPr>
          <w:p w14:paraId="37072E64" w14:textId="77777777" w:rsidR="004761A7" w:rsidRDefault="004761A7" w:rsidP="00EF5CC4">
            <w:pPr>
              <w:spacing w:line="276" w:lineRule="auto"/>
              <w:rPr>
                <w:rFonts w:asciiTheme="minorHAnsi" w:hAnsiTheme="minorHAnsi" w:cstheme="minorHAnsi"/>
              </w:rPr>
            </w:pPr>
            <w:r>
              <w:rPr>
                <w:rFonts w:asciiTheme="minorHAnsi" w:hAnsiTheme="minorHAnsi" w:cstheme="minorHAnsi"/>
              </w:rPr>
              <w:t>Other Participants</w:t>
            </w:r>
          </w:p>
        </w:tc>
        <w:tc>
          <w:tcPr>
            <w:tcW w:w="7735" w:type="dxa"/>
            <w:vAlign w:val="center"/>
          </w:tcPr>
          <w:p w14:paraId="298B861A" w14:textId="77777777" w:rsidR="004761A7" w:rsidRDefault="004761A7" w:rsidP="004761A7">
            <w:pPr>
              <w:spacing w:line="276" w:lineRule="auto"/>
              <w:rPr>
                <w:rFonts w:asciiTheme="minorHAnsi" w:hAnsiTheme="minorHAnsi" w:cstheme="minorHAnsi"/>
              </w:rPr>
            </w:pPr>
            <w:r>
              <w:rPr>
                <w:rFonts w:asciiTheme="minorHAnsi" w:hAnsiTheme="minorHAnsi" w:cstheme="minorHAnsi"/>
              </w:rPr>
              <w:fldChar w:fldCharType="begin">
                <w:ffData>
                  <w:name w:val="Text19"/>
                  <w:enabled/>
                  <w:calcOnExit w:val="0"/>
                  <w:textInput/>
                </w:ffData>
              </w:fldChar>
            </w:r>
            <w:bookmarkStart w:id="4" w:name="Text1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4"/>
          </w:p>
        </w:tc>
      </w:tr>
    </w:tbl>
    <w:p w14:paraId="19B7573A" w14:textId="77777777" w:rsidR="00CF0C7D" w:rsidRPr="00A4321B" w:rsidRDefault="00CF0C7D" w:rsidP="00ED09F0">
      <w:pPr>
        <w:rPr>
          <w:rFonts w:asciiTheme="minorHAnsi" w:hAnsiTheme="minorHAnsi" w:cstheme="minorHAnsi"/>
        </w:rPr>
      </w:pPr>
    </w:p>
    <w:p w14:paraId="0D1E9B0C" w14:textId="2A1AB29E" w:rsidR="00DB097A" w:rsidRPr="00DB097A" w:rsidRDefault="00DB097A" w:rsidP="00DB097A">
      <w:pPr>
        <w:rPr>
          <w:rFonts w:asciiTheme="minorHAnsi" w:hAnsiTheme="minorHAnsi" w:cstheme="minorHAnsi"/>
          <w:b/>
        </w:rPr>
      </w:pPr>
      <w:r>
        <w:rPr>
          <w:rFonts w:asciiTheme="minorHAnsi" w:hAnsiTheme="minorHAnsi" w:cstheme="minorHAnsi"/>
          <w:b/>
          <w:bCs/>
        </w:rPr>
        <w:t>Workplace Emergency Planning</w:t>
      </w:r>
    </w:p>
    <w:p w14:paraId="7098D195" w14:textId="77777777" w:rsidR="00DB097A" w:rsidRDefault="00DB097A" w:rsidP="00DB097A">
      <w:pPr>
        <w:rPr>
          <w:rFonts w:asciiTheme="minorHAnsi" w:hAnsiTheme="minorHAnsi" w:cstheme="minorHAnsi"/>
        </w:rPr>
      </w:pPr>
    </w:p>
    <w:p w14:paraId="6A2ED8CC" w14:textId="20207AE6" w:rsidR="00DB097A" w:rsidRDefault="00DB097A" w:rsidP="00DB097A">
      <w:pPr>
        <w:rPr>
          <w:rFonts w:asciiTheme="minorHAnsi" w:hAnsiTheme="minorHAnsi" w:cstheme="minorHAnsi"/>
        </w:rPr>
      </w:pPr>
      <w:r>
        <w:rPr>
          <w:rFonts w:asciiTheme="minorHAnsi" w:hAnsiTheme="minorHAnsi" w:cstheme="minorHAnsi"/>
        </w:rPr>
        <w:t xml:space="preserve">Using </w:t>
      </w:r>
      <w:r w:rsidR="00C53601">
        <w:rPr>
          <w:rFonts w:asciiTheme="minorHAnsi" w:hAnsiTheme="minorHAnsi" w:cstheme="minorHAnsi"/>
        </w:rPr>
        <w:t xml:space="preserve">the </w:t>
      </w:r>
      <w:r w:rsidR="00C52B68">
        <w:rPr>
          <w:rFonts w:asciiTheme="minorHAnsi" w:hAnsiTheme="minorHAnsi" w:cstheme="minorHAnsi"/>
        </w:rPr>
        <w:t>following</w:t>
      </w:r>
      <w:r w:rsidR="00C53601">
        <w:rPr>
          <w:rFonts w:asciiTheme="minorHAnsi" w:hAnsiTheme="minorHAnsi" w:cstheme="minorHAnsi"/>
        </w:rPr>
        <w:t xml:space="preserve"> </w:t>
      </w:r>
      <w:r>
        <w:rPr>
          <w:rFonts w:asciiTheme="minorHAnsi" w:hAnsiTheme="minorHAnsi" w:cstheme="minorHAnsi"/>
        </w:rPr>
        <w:t>customized guidance provided by the Office of Disability Employment Policy at the U.S. Department of Labor</w:t>
      </w:r>
      <w:r w:rsidR="00C53601">
        <w:rPr>
          <w:rFonts w:asciiTheme="minorHAnsi" w:hAnsiTheme="minorHAnsi" w:cstheme="minorHAnsi"/>
        </w:rPr>
        <w:t xml:space="preserve">, </w:t>
      </w:r>
      <w:r>
        <w:rPr>
          <w:rFonts w:asciiTheme="minorHAnsi" w:hAnsiTheme="minorHAnsi" w:cstheme="minorHAnsi"/>
        </w:rPr>
        <w:t>review how you are</w:t>
      </w:r>
      <w:r w:rsidRPr="00DB097A">
        <w:rPr>
          <w:rFonts w:asciiTheme="minorHAnsi" w:hAnsiTheme="minorHAnsi" w:cstheme="minorHAnsi"/>
        </w:rPr>
        <w:t xml:space="preserve"> developing, implementing, and maintaining a workplace emergency plan</w:t>
      </w:r>
      <w:r>
        <w:rPr>
          <w:rFonts w:asciiTheme="minorHAnsi" w:hAnsiTheme="minorHAnsi" w:cstheme="minorHAnsi"/>
        </w:rPr>
        <w:t>.</w:t>
      </w:r>
    </w:p>
    <w:p w14:paraId="6656B3BE" w14:textId="77777777" w:rsidR="00DB097A" w:rsidRPr="00931341" w:rsidRDefault="00DB097A" w:rsidP="00DB097A">
      <w:pPr>
        <w:rPr>
          <w:rFonts w:asciiTheme="minorHAnsi" w:hAnsiTheme="minorHAnsi" w:cstheme="minorHAnsi"/>
        </w:rPr>
      </w:pPr>
    </w:p>
    <w:p w14:paraId="77037435" w14:textId="4FE9ABCF" w:rsidR="00DB097A" w:rsidRPr="00931341" w:rsidRDefault="0093683A" w:rsidP="0093683A">
      <w:pPr>
        <w:ind w:left="720" w:hanging="360"/>
        <w:rPr>
          <w:rFonts w:asciiTheme="minorHAnsi" w:hAnsiTheme="minorHAnsi" w:cstheme="minorHAnsi"/>
        </w:rPr>
      </w:pPr>
      <w:r w:rsidRPr="00931341">
        <w:rPr>
          <w:rFonts w:asciiTheme="minorHAnsi" w:hAnsiTheme="minorHAnsi" w:cstheme="minorHAnsi"/>
        </w:rPr>
        <w:fldChar w:fldCharType="begin">
          <w:ffData>
            <w:name w:val="Check1"/>
            <w:enabled/>
            <w:calcOnExit w:val="0"/>
            <w:checkBox>
              <w:sizeAuto/>
              <w:default w:val="0"/>
            </w:checkBox>
          </w:ffData>
        </w:fldChar>
      </w:r>
      <w:bookmarkStart w:id="5" w:name="Check1"/>
      <w:r w:rsidRPr="00931341">
        <w:rPr>
          <w:rFonts w:asciiTheme="minorHAnsi" w:hAnsiTheme="minorHAnsi" w:cstheme="minorHAnsi"/>
        </w:rPr>
        <w:instrText xml:space="preserve"> FORMCHECKBOX </w:instrText>
      </w:r>
      <w:r w:rsidR="00DE7772">
        <w:rPr>
          <w:rFonts w:asciiTheme="minorHAnsi" w:hAnsiTheme="minorHAnsi" w:cstheme="minorHAnsi"/>
        </w:rPr>
      </w:r>
      <w:r w:rsidR="00DE7772">
        <w:rPr>
          <w:rFonts w:asciiTheme="minorHAnsi" w:hAnsiTheme="minorHAnsi" w:cstheme="minorHAnsi"/>
        </w:rPr>
        <w:fldChar w:fldCharType="separate"/>
      </w:r>
      <w:r w:rsidRPr="00931341">
        <w:rPr>
          <w:rFonts w:asciiTheme="minorHAnsi" w:hAnsiTheme="minorHAnsi" w:cstheme="minorHAnsi"/>
        </w:rPr>
        <w:fldChar w:fldCharType="end"/>
      </w:r>
      <w:bookmarkEnd w:id="5"/>
      <w:r w:rsidRPr="00931341">
        <w:rPr>
          <w:rFonts w:asciiTheme="minorHAnsi" w:hAnsiTheme="minorHAnsi" w:cstheme="minorHAnsi"/>
        </w:rPr>
        <w:tab/>
      </w:r>
      <w:r w:rsidR="00DB097A" w:rsidRPr="00931341">
        <w:rPr>
          <w:rFonts w:asciiTheme="minorHAnsi" w:hAnsiTheme="minorHAnsi" w:cstheme="minorHAnsi"/>
        </w:rPr>
        <w:t>All phases of emergency management consider the needs of people with disabilities, including varying disabilities (e.g. vision, mobility, developmental, psychiatric, hearing).</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22"/>
            <w:enabled/>
            <w:calcOnExit w:val="0"/>
            <w:textInput/>
          </w:ffData>
        </w:fldChar>
      </w:r>
      <w:bookmarkStart w:id="6" w:name="Text22"/>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6"/>
    </w:p>
    <w:p w14:paraId="22400837" w14:textId="1B0BAEF2" w:rsidR="00DB097A" w:rsidRPr="00931341" w:rsidRDefault="0093683A" w:rsidP="0093683A">
      <w:pPr>
        <w:ind w:left="720" w:hanging="360"/>
        <w:rPr>
          <w:rFonts w:asciiTheme="minorHAnsi" w:hAnsiTheme="minorHAnsi" w:cstheme="minorHAnsi"/>
        </w:rPr>
      </w:pPr>
      <w:r w:rsidRPr="00931341">
        <w:rPr>
          <w:rFonts w:asciiTheme="minorHAnsi" w:hAnsiTheme="minorHAnsi" w:cstheme="minorHAnsi"/>
        </w:rPr>
        <w:fldChar w:fldCharType="begin">
          <w:ffData>
            <w:name w:val="Check2"/>
            <w:enabled/>
            <w:calcOnExit w:val="0"/>
            <w:checkBox>
              <w:sizeAuto/>
              <w:default w:val="0"/>
            </w:checkBox>
          </w:ffData>
        </w:fldChar>
      </w:r>
      <w:bookmarkStart w:id="7" w:name="Check2"/>
      <w:r w:rsidRPr="00931341">
        <w:rPr>
          <w:rFonts w:asciiTheme="minorHAnsi" w:hAnsiTheme="minorHAnsi" w:cstheme="minorHAnsi"/>
        </w:rPr>
        <w:instrText xml:space="preserve"> FORMCHECKBOX </w:instrText>
      </w:r>
      <w:r w:rsidR="00DE7772">
        <w:rPr>
          <w:rFonts w:asciiTheme="minorHAnsi" w:hAnsiTheme="minorHAnsi" w:cstheme="minorHAnsi"/>
        </w:rPr>
      </w:r>
      <w:r w:rsidR="00DE7772">
        <w:rPr>
          <w:rFonts w:asciiTheme="minorHAnsi" w:hAnsiTheme="minorHAnsi" w:cstheme="minorHAnsi"/>
        </w:rPr>
        <w:fldChar w:fldCharType="separate"/>
      </w:r>
      <w:r w:rsidRPr="00931341">
        <w:rPr>
          <w:rFonts w:asciiTheme="minorHAnsi" w:hAnsiTheme="minorHAnsi" w:cstheme="minorHAnsi"/>
        </w:rPr>
        <w:fldChar w:fldCharType="end"/>
      </w:r>
      <w:bookmarkEnd w:id="7"/>
      <w:r w:rsidRPr="00931341">
        <w:rPr>
          <w:rFonts w:asciiTheme="minorHAnsi" w:hAnsiTheme="minorHAnsi" w:cstheme="minorHAnsi"/>
        </w:rPr>
        <w:tab/>
      </w:r>
      <w:r w:rsidR="00DB097A" w:rsidRPr="00931341">
        <w:rPr>
          <w:rFonts w:asciiTheme="minorHAnsi" w:hAnsiTheme="minorHAnsi" w:cstheme="minorHAnsi"/>
        </w:rPr>
        <w:t>Individuals with disabilities were included in the planning stage in order to ensure that the needs of individuals with disabilities are adequately addressed in the plan.</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23"/>
            <w:enabled/>
            <w:calcOnExit w:val="0"/>
            <w:textInput/>
          </w:ffData>
        </w:fldChar>
      </w:r>
      <w:bookmarkStart w:id="8" w:name="Text23"/>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8"/>
    </w:p>
    <w:p w14:paraId="0D87F45C" w14:textId="35834950" w:rsidR="00DB097A" w:rsidRPr="00931341" w:rsidRDefault="0093683A" w:rsidP="0093683A">
      <w:pPr>
        <w:ind w:left="720" w:hanging="360"/>
        <w:rPr>
          <w:rFonts w:asciiTheme="minorHAnsi" w:hAnsiTheme="minorHAnsi" w:cstheme="minorHAnsi"/>
        </w:rPr>
      </w:pPr>
      <w:r w:rsidRPr="00931341">
        <w:rPr>
          <w:rFonts w:asciiTheme="minorHAnsi" w:hAnsiTheme="minorHAnsi" w:cstheme="minorHAnsi"/>
        </w:rPr>
        <w:fldChar w:fldCharType="begin">
          <w:ffData>
            <w:name w:val="Check3"/>
            <w:enabled/>
            <w:calcOnExit w:val="0"/>
            <w:checkBox>
              <w:sizeAuto/>
              <w:default w:val="0"/>
            </w:checkBox>
          </w:ffData>
        </w:fldChar>
      </w:r>
      <w:bookmarkStart w:id="9" w:name="Check3"/>
      <w:r w:rsidRPr="00931341">
        <w:rPr>
          <w:rFonts w:asciiTheme="minorHAnsi" w:hAnsiTheme="minorHAnsi" w:cstheme="minorHAnsi"/>
        </w:rPr>
        <w:instrText xml:space="preserve"> FORMCHECKBOX </w:instrText>
      </w:r>
      <w:r w:rsidR="00DE7772">
        <w:rPr>
          <w:rFonts w:asciiTheme="minorHAnsi" w:hAnsiTheme="minorHAnsi" w:cstheme="minorHAnsi"/>
        </w:rPr>
      </w:r>
      <w:r w:rsidR="00DE7772">
        <w:rPr>
          <w:rFonts w:asciiTheme="minorHAnsi" w:hAnsiTheme="minorHAnsi" w:cstheme="minorHAnsi"/>
        </w:rPr>
        <w:fldChar w:fldCharType="separate"/>
      </w:r>
      <w:r w:rsidRPr="00931341">
        <w:rPr>
          <w:rFonts w:asciiTheme="minorHAnsi" w:hAnsiTheme="minorHAnsi" w:cstheme="minorHAnsi"/>
        </w:rPr>
        <w:fldChar w:fldCharType="end"/>
      </w:r>
      <w:bookmarkEnd w:id="9"/>
      <w:r w:rsidRPr="00931341">
        <w:rPr>
          <w:rFonts w:asciiTheme="minorHAnsi" w:hAnsiTheme="minorHAnsi" w:cstheme="minorHAnsi"/>
        </w:rPr>
        <w:tab/>
      </w:r>
      <w:r w:rsidR="00DB097A" w:rsidRPr="00931341">
        <w:rPr>
          <w:rFonts w:asciiTheme="minorHAnsi" w:hAnsiTheme="minorHAnsi" w:cstheme="minorHAnsi"/>
        </w:rPr>
        <w:t>Obtain support and commitment from senior-level management. A plan will only be as good as the financial and personnel resources supporting it.</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24"/>
            <w:enabled/>
            <w:calcOnExit w:val="0"/>
            <w:textInput/>
          </w:ffData>
        </w:fldChar>
      </w:r>
      <w:bookmarkStart w:id="10" w:name="Text24"/>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10"/>
    </w:p>
    <w:p w14:paraId="68F33A14" w14:textId="08A0468D" w:rsidR="00DB097A" w:rsidRPr="00931341" w:rsidRDefault="0093683A" w:rsidP="0093683A">
      <w:pPr>
        <w:ind w:left="720" w:hanging="360"/>
        <w:rPr>
          <w:rFonts w:asciiTheme="minorHAnsi" w:hAnsiTheme="minorHAnsi" w:cstheme="minorHAnsi"/>
        </w:rPr>
      </w:pPr>
      <w:r w:rsidRPr="00931341">
        <w:rPr>
          <w:rFonts w:asciiTheme="minorHAnsi" w:hAnsiTheme="minorHAnsi" w:cstheme="minorHAnsi"/>
        </w:rPr>
        <w:fldChar w:fldCharType="begin">
          <w:ffData>
            <w:name w:val="Check4"/>
            <w:enabled/>
            <w:calcOnExit w:val="0"/>
            <w:checkBox>
              <w:sizeAuto/>
              <w:default w:val="0"/>
            </w:checkBox>
          </w:ffData>
        </w:fldChar>
      </w:r>
      <w:bookmarkStart w:id="11" w:name="Check4"/>
      <w:r w:rsidRPr="00931341">
        <w:rPr>
          <w:rFonts w:asciiTheme="minorHAnsi" w:hAnsiTheme="minorHAnsi" w:cstheme="minorHAnsi"/>
        </w:rPr>
        <w:instrText xml:space="preserve"> FORMCHECKBOX </w:instrText>
      </w:r>
      <w:r w:rsidR="00DE7772">
        <w:rPr>
          <w:rFonts w:asciiTheme="minorHAnsi" w:hAnsiTheme="minorHAnsi" w:cstheme="minorHAnsi"/>
        </w:rPr>
      </w:r>
      <w:r w:rsidR="00DE7772">
        <w:rPr>
          <w:rFonts w:asciiTheme="minorHAnsi" w:hAnsiTheme="minorHAnsi" w:cstheme="minorHAnsi"/>
        </w:rPr>
        <w:fldChar w:fldCharType="separate"/>
      </w:r>
      <w:r w:rsidRPr="00931341">
        <w:rPr>
          <w:rFonts w:asciiTheme="minorHAnsi" w:hAnsiTheme="minorHAnsi" w:cstheme="minorHAnsi"/>
        </w:rPr>
        <w:fldChar w:fldCharType="end"/>
      </w:r>
      <w:bookmarkEnd w:id="11"/>
      <w:r w:rsidRPr="00931341">
        <w:rPr>
          <w:rFonts w:asciiTheme="minorHAnsi" w:hAnsiTheme="minorHAnsi" w:cstheme="minorHAnsi"/>
        </w:rPr>
        <w:tab/>
      </w:r>
      <w:r w:rsidR="00DB097A" w:rsidRPr="00931341">
        <w:rPr>
          <w:rFonts w:asciiTheme="minorHAnsi" w:hAnsiTheme="minorHAnsi" w:cstheme="minorHAnsi"/>
        </w:rPr>
        <w:t xml:space="preserve">Involve key personnel in emergency management activities, including building managers, safety and security personnel, first responders, managers, and the disability community. </w:t>
      </w:r>
      <w:r w:rsidR="000E6DA5" w:rsidRPr="00931341">
        <w:rPr>
          <w:rFonts w:asciiTheme="minorHAnsi" w:hAnsiTheme="minorHAnsi" w:cstheme="minorHAnsi"/>
        </w:rPr>
        <w:fldChar w:fldCharType="begin">
          <w:ffData>
            <w:name w:val="Text25"/>
            <w:enabled/>
            <w:calcOnExit w:val="0"/>
            <w:textInput/>
          </w:ffData>
        </w:fldChar>
      </w:r>
      <w:bookmarkStart w:id="12" w:name="Text25"/>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12"/>
    </w:p>
    <w:p w14:paraId="33B620C0" w14:textId="07BF4374" w:rsidR="00DB097A" w:rsidRPr="00931341" w:rsidRDefault="00931341" w:rsidP="0093683A">
      <w:pPr>
        <w:ind w:left="720" w:hanging="360"/>
        <w:rPr>
          <w:rFonts w:asciiTheme="minorHAnsi" w:hAnsiTheme="minorHAnsi" w:cstheme="minorHAnsi"/>
        </w:rPr>
      </w:pPr>
      <w:r w:rsidRPr="00931341">
        <w:rPr>
          <w:rFonts w:asciiTheme="minorHAnsi" w:hAnsiTheme="minorHAnsi" w:cstheme="minorHAnsi"/>
        </w:rPr>
        <w:fldChar w:fldCharType="begin">
          <w:ffData>
            <w:name w:val="Check4"/>
            <w:enabled/>
            <w:calcOnExit w:val="0"/>
            <w:checkBox>
              <w:sizeAuto/>
              <w:default w:val="0"/>
            </w:checkBox>
          </w:ffData>
        </w:fldChar>
      </w:r>
      <w:r w:rsidRPr="00931341">
        <w:rPr>
          <w:rFonts w:asciiTheme="minorHAnsi" w:hAnsiTheme="minorHAnsi" w:cstheme="minorHAnsi"/>
        </w:rPr>
        <w:instrText xml:space="preserve"> FORMCHECKBOX </w:instrText>
      </w:r>
      <w:r w:rsidR="00DE7772">
        <w:rPr>
          <w:rFonts w:asciiTheme="minorHAnsi" w:hAnsiTheme="minorHAnsi" w:cstheme="minorHAnsi"/>
        </w:rPr>
      </w:r>
      <w:r w:rsidR="00DE7772">
        <w:rPr>
          <w:rFonts w:asciiTheme="minorHAnsi" w:hAnsiTheme="minorHAnsi" w:cstheme="minorHAnsi"/>
        </w:rPr>
        <w:fldChar w:fldCharType="separate"/>
      </w:r>
      <w:r w:rsidRPr="00931341">
        <w:rPr>
          <w:rFonts w:asciiTheme="minorHAnsi" w:hAnsiTheme="minorHAnsi" w:cstheme="minorHAnsi"/>
        </w:rPr>
        <w:fldChar w:fldCharType="end"/>
      </w:r>
      <w:r w:rsidRPr="00931341">
        <w:rPr>
          <w:rFonts w:asciiTheme="minorHAnsi" w:hAnsiTheme="minorHAnsi" w:cstheme="minorHAnsi"/>
        </w:rPr>
        <w:tab/>
      </w:r>
      <w:r w:rsidR="00DB097A" w:rsidRPr="00931341">
        <w:rPr>
          <w:rFonts w:asciiTheme="minorHAnsi" w:hAnsiTheme="minorHAnsi" w:cstheme="minorHAnsi"/>
        </w:rPr>
        <w:t>Include adjacent businesses and agencies in the process to avoid conflicts regarding evacuation routes and assembly areas.</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26"/>
            <w:enabled/>
            <w:calcOnExit w:val="0"/>
            <w:textInput/>
          </w:ffData>
        </w:fldChar>
      </w:r>
      <w:bookmarkStart w:id="13" w:name="Text26"/>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13"/>
    </w:p>
    <w:p w14:paraId="05A47447" w14:textId="1B10C5C9" w:rsidR="00DB097A" w:rsidRPr="00931341" w:rsidRDefault="00931341" w:rsidP="0093683A">
      <w:pPr>
        <w:ind w:left="720" w:hanging="360"/>
        <w:rPr>
          <w:rFonts w:asciiTheme="minorHAnsi" w:hAnsiTheme="minorHAnsi" w:cstheme="minorHAnsi"/>
        </w:rPr>
      </w:pPr>
      <w:r w:rsidRPr="00931341">
        <w:rPr>
          <w:rFonts w:ascii="Courier New" w:hAnsi="Courier New" w:cstheme="minorHAnsi"/>
          <w:highlight w:val="lightGray"/>
        </w:rPr>
        <w:fldChar w:fldCharType="begin">
          <w:ffData>
            <w:name w:val="Check6"/>
            <w:enabled/>
            <w:calcOnExit w:val="0"/>
            <w:checkBox>
              <w:size w:val="26"/>
              <w:default w:val="0"/>
            </w:checkBox>
          </w:ffData>
        </w:fldChar>
      </w:r>
      <w:bookmarkStart w:id="14" w:name="Check6"/>
      <w:r w:rsidRPr="00931341">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sidRPr="00931341">
        <w:rPr>
          <w:rFonts w:ascii="Courier New" w:hAnsi="Courier New" w:cstheme="minorHAnsi"/>
          <w:highlight w:val="lightGray"/>
        </w:rPr>
        <w:fldChar w:fldCharType="end"/>
      </w:r>
      <w:bookmarkEnd w:id="14"/>
      <w:r w:rsidR="0093683A" w:rsidRPr="00931341">
        <w:rPr>
          <w:rFonts w:ascii="Courier New" w:hAnsi="Courier New" w:cstheme="minorHAnsi"/>
        </w:rPr>
        <w:tab/>
      </w:r>
      <w:r w:rsidR="00C52B68">
        <w:rPr>
          <w:rFonts w:asciiTheme="minorHAnsi" w:hAnsiTheme="minorHAnsi" w:cstheme="minorHAnsi"/>
        </w:rPr>
        <w:t>Take</w:t>
      </w:r>
      <w:r w:rsidR="00DB097A" w:rsidRPr="00931341">
        <w:rPr>
          <w:rFonts w:asciiTheme="minorHAnsi" w:hAnsiTheme="minorHAnsi" w:cstheme="minorHAnsi"/>
        </w:rPr>
        <w:t xml:space="preserve"> into account the building location as well as the flow of employees and visitors on a typical day.</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27"/>
            <w:enabled/>
            <w:calcOnExit w:val="0"/>
            <w:textInput/>
          </w:ffData>
        </w:fldChar>
      </w:r>
      <w:bookmarkStart w:id="15" w:name="Text27"/>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15"/>
    </w:p>
    <w:p w14:paraId="6D13297C" w14:textId="7552A451" w:rsidR="00DB097A" w:rsidRPr="00931341" w:rsidRDefault="00931341" w:rsidP="00A87F62">
      <w:pPr>
        <w:spacing w:line="276" w:lineRule="auto"/>
        <w:ind w:left="360"/>
        <w:rPr>
          <w:rFonts w:asciiTheme="minorHAnsi" w:hAnsiTheme="minorHAnsi" w:cstheme="minorHAnsi"/>
        </w:rPr>
      </w:pPr>
      <w:r w:rsidRPr="00931341">
        <w:rPr>
          <w:rFonts w:ascii="Courier New" w:hAnsi="Courier New" w:cstheme="minorHAnsi"/>
          <w:highlight w:val="lightGray"/>
        </w:rPr>
        <w:fldChar w:fldCharType="begin">
          <w:ffData>
            <w:name w:val="Check7"/>
            <w:enabled/>
            <w:calcOnExit w:val="0"/>
            <w:checkBox>
              <w:size w:val="26"/>
              <w:default w:val="0"/>
            </w:checkBox>
          </w:ffData>
        </w:fldChar>
      </w:r>
      <w:bookmarkStart w:id="16" w:name="Check7"/>
      <w:r w:rsidRPr="00931341">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sidRPr="00931341">
        <w:rPr>
          <w:rFonts w:ascii="Courier New" w:hAnsi="Courier New" w:cstheme="minorHAnsi"/>
          <w:highlight w:val="lightGray"/>
        </w:rPr>
        <w:fldChar w:fldCharType="end"/>
      </w:r>
      <w:bookmarkEnd w:id="16"/>
      <w:r w:rsidR="0093683A" w:rsidRPr="00931341">
        <w:rPr>
          <w:rFonts w:ascii="Courier New" w:hAnsi="Courier New" w:cstheme="minorHAnsi"/>
        </w:rPr>
        <w:tab/>
      </w:r>
      <w:r w:rsidR="00DB097A" w:rsidRPr="00931341">
        <w:rPr>
          <w:rFonts w:asciiTheme="minorHAnsi" w:hAnsiTheme="minorHAnsi" w:cstheme="minorHAnsi"/>
        </w:rPr>
        <w:t>Consider other building occupants (if using shared space).</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28"/>
            <w:enabled/>
            <w:calcOnExit w:val="0"/>
            <w:textInput/>
          </w:ffData>
        </w:fldChar>
      </w:r>
      <w:bookmarkStart w:id="17" w:name="Text28"/>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17"/>
    </w:p>
    <w:p w14:paraId="3FFFAB1B" w14:textId="75E58D9C"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lastRenderedPageBreak/>
        <w:fldChar w:fldCharType="begin">
          <w:ffData>
            <w:name w:val="Check8"/>
            <w:enabled/>
            <w:calcOnExit w:val="0"/>
            <w:checkBox>
              <w:size w:val="26"/>
              <w:default w:val="0"/>
            </w:checkBox>
          </w:ffData>
        </w:fldChar>
      </w:r>
      <w:bookmarkStart w:id="18" w:name="Check8"/>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18"/>
      <w:r w:rsidR="0093683A" w:rsidRPr="00931341">
        <w:rPr>
          <w:rFonts w:ascii="Courier New" w:hAnsi="Courier New" w:cstheme="minorHAnsi"/>
        </w:rPr>
        <w:tab/>
      </w:r>
      <w:r w:rsidR="00DB097A" w:rsidRPr="00931341">
        <w:rPr>
          <w:rFonts w:asciiTheme="minorHAnsi" w:hAnsiTheme="minorHAnsi" w:cstheme="minorHAnsi"/>
        </w:rPr>
        <w:t xml:space="preserve">Define, agree upon, and communicate to all necessary staff the steps for evaluating an emergency and taking subsequent action. </w:t>
      </w:r>
      <w:r w:rsidR="000E6DA5" w:rsidRPr="00931341">
        <w:rPr>
          <w:rFonts w:asciiTheme="minorHAnsi" w:hAnsiTheme="minorHAnsi" w:cstheme="minorHAnsi"/>
        </w:rPr>
        <w:fldChar w:fldCharType="begin">
          <w:ffData>
            <w:name w:val="Text29"/>
            <w:enabled/>
            <w:calcOnExit w:val="0"/>
            <w:textInput/>
          </w:ffData>
        </w:fldChar>
      </w:r>
      <w:bookmarkStart w:id="19" w:name="Text29"/>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19"/>
    </w:p>
    <w:p w14:paraId="132B5BAE" w14:textId="19E8E456"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9"/>
            <w:enabled/>
            <w:calcOnExit w:val="0"/>
            <w:checkBox>
              <w:size w:val="26"/>
              <w:default w:val="0"/>
            </w:checkBox>
          </w:ffData>
        </w:fldChar>
      </w:r>
      <w:bookmarkStart w:id="20" w:name="Check9"/>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20"/>
      <w:r w:rsidR="0093683A" w:rsidRPr="00931341">
        <w:rPr>
          <w:rFonts w:ascii="Courier New" w:hAnsi="Courier New" w:cstheme="minorHAnsi"/>
        </w:rPr>
        <w:tab/>
      </w:r>
      <w:r w:rsidR="00DB097A" w:rsidRPr="00931341">
        <w:rPr>
          <w:rFonts w:asciiTheme="minorHAnsi" w:hAnsiTheme="minorHAnsi" w:cstheme="minorHAnsi"/>
        </w:rPr>
        <w:t>With regard to shelter-in-place, establish plans that facilitate communication with all staff and visitors, including those who are deaf or hard of hearing or may have communication difficulties.</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30"/>
            <w:enabled/>
            <w:calcOnExit w:val="0"/>
            <w:textInput/>
          </w:ffData>
        </w:fldChar>
      </w:r>
      <w:bookmarkStart w:id="21" w:name="Text30"/>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21"/>
    </w:p>
    <w:p w14:paraId="649EDFFF" w14:textId="168C7224"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0"/>
            <w:enabled/>
            <w:calcOnExit w:val="0"/>
            <w:checkBox>
              <w:size w:val="26"/>
              <w:default w:val="0"/>
            </w:checkBox>
          </w:ffData>
        </w:fldChar>
      </w:r>
      <w:bookmarkStart w:id="22" w:name="Check10"/>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22"/>
      <w:r w:rsidR="0093683A" w:rsidRPr="00931341">
        <w:rPr>
          <w:rFonts w:ascii="Courier New" w:hAnsi="Courier New" w:cstheme="minorHAnsi"/>
        </w:rPr>
        <w:tab/>
      </w:r>
      <w:r w:rsidR="00DB097A" w:rsidRPr="00931341">
        <w:rPr>
          <w:rFonts w:asciiTheme="minorHAnsi" w:hAnsiTheme="minorHAnsi" w:cstheme="minorHAnsi"/>
        </w:rPr>
        <w:t xml:space="preserve">Ensure that necessary procedures, equipment, signage, and supports are in place to safely evacuate (or get to safety) all employees, including individuals with various types of disabilities. </w:t>
      </w:r>
      <w:r w:rsidR="000E6DA5" w:rsidRPr="00931341">
        <w:rPr>
          <w:rFonts w:asciiTheme="minorHAnsi" w:hAnsiTheme="minorHAnsi" w:cstheme="minorHAnsi"/>
        </w:rPr>
        <w:fldChar w:fldCharType="begin">
          <w:ffData>
            <w:name w:val="Text31"/>
            <w:enabled/>
            <w:calcOnExit w:val="0"/>
            <w:textInput/>
          </w:ffData>
        </w:fldChar>
      </w:r>
      <w:bookmarkStart w:id="23" w:name="Text31"/>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23"/>
    </w:p>
    <w:p w14:paraId="5F1521B8" w14:textId="14D39AD1"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1"/>
            <w:enabled/>
            <w:calcOnExit w:val="0"/>
            <w:checkBox>
              <w:size w:val="26"/>
              <w:default w:val="0"/>
            </w:checkBox>
          </w:ffData>
        </w:fldChar>
      </w:r>
      <w:bookmarkStart w:id="24" w:name="Check11"/>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24"/>
      <w:r w:rsidR="0093683A" w:rsidRPr="00931341">
        <w:rPr>
          <w:rFonts w:ascii="Courier New" w:hAnsi="Courier New" w:cstheme="minorHAnsi"/>
        </w:rPr>
        <w:tab/>
      </w:r>
      <w:r w:rsidR="00DB097A" w:rsidRPr="00931341">
        <w:rPr>
          <w:rFonts w:asciiTheme="minorHAnsi" w:hAnsiTheme="minorHAnsi" w:cstheme="minorHAnsi"/>
        </w:rPr>
        <w:t xml:space="preserve">Talk with employees, other employers, community-based organizations and local emergency response personnel </w:t>
      </w:r>
      <w:r w:rsidR="00C52B68">
        <w:rPr>
          <w:rFonts w:asciiTheme="minorHAnsi" w:hAnsiTheme="minorHAnsi" w:cstheme="minorHAnsi"/>
        </w:rPr>
        <w:t xml:space="preserve">and or local fire department </w:t>
      </w:r>
      <w:r w:rsidR="00DB097A" w:rsidRPr="00931341">
        <w:rPr>
          <w:rFonts w:asciiTheme="minorHAnsi" w:hAnsiTheme="minorHAnsi" w:cstheme="minorHAnsi"/>
        </w:rPr>
        <w:t xml:space="preserve">to determine the most appropriate solutions for your workplace and employees. </w:t>
      </w:r>
      <w:r w:rsidR="000E6DA5" w:rsidRPr="00931341">
        <w:rPr>
          <w:rFonts w:asciiTheme="minorHAnsi" w:hAnsiTheme="minorHAnsi" w:cstheme="minorHAnsi"/>
        </w:rPr>
        <w:fldChar w:fldCharType="begin">
          <w:ffData>
            <w:name w:val="Text32"/>
            <w:enabled/>
            <w:calcOnExit w:val="0"/>
            <w:textInput/>
          </w:ffData>
        </w:fldChar>
      </w:r>
      <w:bookmarkStart w:id="25" w:name="Text32"/>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25"/>
    </w:p>
    <w:p w14:paraId="0168EFC4" w14:textId="4C186189"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2"/>
            <w:enabled/>
            <w:calcOnExit w:val="0"/>
            <w:checkBox>
              <w:size w:val="26"/>
              <w:default w:val="0"/>
            </w:checkBox>
          </w:ffData>
        </w:fldChar>
      </w:r>
      <w:bookmarkStart w:id="26" w:name="Check12"/>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26"/>
      <w:r w:rsidR="0093683A" w:rsidRPr="00931341">
        <w:rPr>
          <w:rFonts w:ascii="Courier New" w:hAnsi="Courier New" w:cstheme="minorHAnsi"/>
        </w:rPr>
        <w:tab/>
      </w:r>
      <w:r w:rsidR="00DB097A" w:rsidRPr="00931341">
        <w:rPr>
          <w:rFonts w:asciiTheme="minorHAnsi" w:hAnsiTheme="minorHAnsi" w:cstheme="minorHAnsi"/>
        </w:rPr>
        <w:t>Since no standards are currently in place for evacuation devices; employers and employees conduct their own research in this area.</w:t>
      </w:r>
      <w:r w:rsidR="000E6DA5" w:rsidRPr="00931341">
        <w:rPr>
          <w:rFonts w:asciiTheme="minorHAnsi" w:hAnsiTheme="minorHAnsi" w:cstheme="minorHAnsi"/>
        </w:rPr>
        <w:t xml:space="preserve"> </w:t>
      </w:r>
      <w:r w:rsidR="000E6DA5" w:rsidRPr="00931341">
        <w:rPr>
          <w:rFonts w:asciiTheme="minorHAnsi" w:hAnsiTheme="minorHAnsi" w:cstheme="minorHAnsi"/>
        </w:rPr>
        <w:fldChar w:fldCharType="begin">
          <w:ffData>
            <w:name w:val="Text33"/>
            <w:enabled/>
            <w:calcOnExit w:val="0"/>
            <w:textInput/>
          </w:ffData>
        </w:fldChar>
      </w:r>
      <w:bookmarkStart w:id="27" w:name="Text33"/>
      <w:r w:rsidR="000E6DA5" w:rsidRPr="00931341">
        <w:rPr>
          <w:rFonts w:asciiTheme="minorHAnsi" w:hAnsiTheme="minorHAnsi" w:cstheme="minorHAnsi"/>
        </w:rPr>
        <w:instrText xml:space="preserve"> FORMTEXT </w:instrText>
      </w:r>
      <w:r w:rsidR="000E6DA5" w:rsidRPr="00931341">
        <w:rPr>
          <w:rFonts w:asciiTheme="minorHAnsi" w:hAnsiTheme="minorHAnsi" w:cstheme="minorHAnsi"/>
        </w:rPr>
      </w:r>
      <w:r w:rsidR="000E6DA5" w:rsidRPr="00931341">
        <w:rPr>
          <w:rFonts w:asciiTheme="minorHAnsi" w:hAnsiTheme="minorHAnsi" w:cstheme="minorHAnsi"/>
        </w:rPr>
        <w:fldChar w:fldCharType="separate"/>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noProof/>
        </w:rPr>
        <w:t> </w:t>
      </w:r>
      <w:r w:rsidR="000E6DA5" w:rsidRPr="00931341">
        <w:rPr>
          <w:rFonts w:asciiTheme="minorHAnsi" w:hAnsiTheme="minorHAnsi" w:cstheme="minorHAnsi"/>
        </w:rPr>
        <w:fldChar w:fldCharType="end"/>
      </w:r>
      <w:bookmarkEnd w:id="27"/>
    </w:p>
    <w:p w14:paraId="31C2E59B" w14:textId="2829D2A4"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3"/>
            <w:enabled/>
            <w:calcOnExit w:val="0"/>
            <w:checkBox>
              <w:size w:val="26"/>
              <w:default w:val="0"/>
            </w:checkBox>
          </w:ffData>
        </w:fldChar>
      </w:r>
      <w:bookmarkStart w:id="28" w:name="Check13"/>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28"/>
      <w:r w:rsidR="0093683A" w:rsidRPr="00931341">
        <w:rPr>
          <w:rFonts w:ascii="Courier New" w:hAnsi="Courier New" w:cstheme="minorHAnsi"/>
        </w:rPr>
        <w:tab/>
      </w:r>
      <w:r w:rsidR="00DB097A" w:rsidRPr="00931341">
        <w:rPr>
          <w:rFonts w:asciiTheme="minorHAnsi" w:hAnsiTheme="minorHAnsi" w:cstheme="minorHAnsi"/>
        </w:rPr>
        <w:t>Determin</w:t>
      </w:r>
      <w:r w:rsidR="00C52B68">
        <w:rPr>
          <w:rFonts w:asciiTheme="minorHAnsi" w:hAnsiTheme="minorHAnsi" w:cstheme="minorHAnsi"/>
        </w:rPr>
        <w:t xml:space="preserve">e </w:t>
      </w:r>
      <w:r w:rsidR="00DB097A" w:rsidRPr="00931341">
        <w:rPr>
          <w:rFonts w:asciiTheme="minorHAnsi" w:hAnsiTheme="minorHAnsi" w:cstheme="minorHAnsi"/>
        </w:rPr>
        <w:t>appropriate situations for elevator use. Most people are conditioned to avoid elevators during an emergency. However, elevators can be used in certain circumstances. Talk</w:t>
      </w:r>
      <w:r w:rsidR="00C52B68">
        <w:rPr>
          <w:rFonts w:asciiTheme="minorHAnsi" w:hAnsiTheme="minorHAnsi" w:cstheme="minorHAnsi"/>
        </w:rPr>
        <w:t xml:space="preserve"> </w:t>
      </w:r>
      <w:r w:rsidR="00DB097A" w:rsidRPr="00931341">
        <w:rPr>
          <w:rFonts w:asciiTheme="minorHAnsi" w:hAnsiTheme="minorHAnsi" w:cstheme="minorHAnsi"/>
        </w:rPr>
        <w:t>with emergency response personnel to discuss this issue relative to your workplace.</w:t>
      </w:r>
      <w:r w:rsidRPr="00931341">
        <w:rPr>
          <w:rFonts w:asciiTheme="minorHAnsi" w:hAnsiTheme="minorHAnsi" w:cstheme="minorHAnsi"/>
        </w:rPr>
        <w:t xml:space="preserve"> </w:t>
      </w:r>
      <w:r w:rsidRPr="00931341">
        <w:rPr>
          <w:rFonts w:asciiTheme="minorHAnsi" w:hAnsiTheme="minorHAnsi" w:cstheme="minorHAnsi"/>
        </w:rPr>
        <w:fldChar w:fldCharType="begin">
          <w:ffData>
            <w:name w:val="Text34"/>
            <w:enabled/>
            <w:calcOnExit w:val="0"/>
            <w:textInput/>
          </w:ffData>
        </w:fldChar>
      </w:r>
      <w:bookmarkStart w:id="29" w:name="Text34"/>
      <w:r w:rsidRPr="00931341">
        <w:rPr>
          <w:rFonts w:asciiTheme="minorHAnsi" w:hAnsiTheme="minorHAnsi" w:cstheme="minorHAnsi"/>
        </w:rPr>
        <w:instrText xml:space="preserve"> FORMTEXT </w:instrText>
      </w:r>
      <w:r w:rsidRPr="00931341">
        <w:rPr>
          <w:rFonts w:asciiTheme="minorHAnsi" w:hAnsiTheme="minorHAnsi" w:cstheme="minorHAnsi"/>
        </w:rPr>
      </w:r>
      <w:r w:rsidRPr="00931341">
        <w:rPr>
          <w:rFonts w:asciiTheme="minorHAnsi" w:hAnsiTheme="minorHAnsi" w:cstheme="minorHAnsi"/>
        </w:rPr>
        <w:fldChar w:fldCharType="separate"/>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rPr>
        <w:fldChar w:fldCharType="end"/>
      </w:r>
      <w:bookmarkEnd w:id="29"/>
    </w:p>
    <w:p w14:paraId="1CEF3604" w14:textId="0C32EFE6"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4"/>
            <w:enabled/>
            <w:calcOnExit w:val="0"/>
            <w:checkBox>
              <w:size w:val="26"/>
              <w:default w:val="0"/>
            </w:checkBox>
          </w:ffData>
        </w:fldChar>
      </w:r>
      <w:bookmarkStart w:id="30" w:name="Check14"/>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30"/>
      <w:r w:rsidR="0093683A" w:rsidRPr="00931341">
        <w:rPr>
          <w:rFonts w:ascii="Courier New" w:hAnsi="Courier New" w:cstheme="minorHAnsi"/>
        </w:rPr>
        <w:tab/>
      </w:r>
      <w:r w:rsidR="00DB097A" w:rsidRPr="00931341">
        <w:rPr>
          <w:rFonts w:asciiTheme="minorHAnsi" w:hAnsiTheme="minorHAnsi" w:cstheme="minorHAnsi"/>
        </w:rPr>
        <w:t>Identif</w:t>
      </w:r>
      <w:r w:rsidR="00C52B68">
        <w:rPr>
          <w:rFonts w:asciiTheme="minorHAnsi" w:hAnsiTheme="minorHAnsi" w:cstheme="minorHAnsi"/>
        </w:rPr>
        <w:t>y</w:t>
      </w:r>
      <w:r w:rsidR="00DB097A" w:rsidRPr="00931341">
        <w:rPr>
          <w:rFonts w:asciiTheme="minorHAnsi" w:hAnsiTheme="minorHAnsi" w:cstheme="minorHAnsi"/>
        </w:rPr>
        <w:t xml:space="preserve"> areas of refuge or areas of rescue assistance (a requirement under the ADA, Uniform Federal Accessibility Standards, and the International Building Code). Such areas are only necessary in new buildings. Structures with an approved sprinkler system are an exception and do not require an area of refuge.</w:t>
      </w:r>
      <w:r w:rsidRPr="00931341">
        <w:rPr>
          <w:rFonts w:asciiTheme="minorHAnsi" w:hAnsiTheme="minorHAnsi" w:cstheme="minorHAnsi"/>
        </w:rPr>
        <w:t xml:space="preserve"> </w:t>
      </w:r>
      <w:r w:rsidRPr="00931341">
        <w:rPr>
          <w:rFonts w:asciiTheme="minorHAnsi" w:hAnsiTheme="minorHAnsi" w:cstheme="minorHAnsi"/>
        </w:rPr>
        <w:fldChar w:fldCharType="begin">
          <w:ffData>
            <w:name w:val="Text35"/>
            <w:enabled/>
            <w:calcOnExit w:val="0"/>
            <w:textInput/>
          </w:ffData>
        </w:fldChar>
      </w:r>
      <w:bookmarkStart w:id="31" w:name="Text35"/>
      <w:r w:rsidRPr="00931341">
        <w:rPr>
          <w:rFonts w:asciiTheme="minorHAnsi" w:hAnsiTheme="minorHAnsi" w:cstheme="minorHAnsi"/>
        </w:rPr>
        <w:instrText xml:space="preserve"> FORMTEXT </w:instrText>
      </w:r>
      <w:r w:rsidRPr="00931341">
        <w:rPr>
          <w:rFonts w:asciiTheme="minorHAnsi" w:hAnsiTheme="minorHAnsi" w:cstheme="minorHAnsi"/>
        </w:rPr>
      </w:r>
      <w:r w:rsidRPr="00931341">
        <w:rPr>
          <w:rFonts w:asciiTheme="minorHAnsi" w:hAnsiTheme="minorHAnsi" w:cstheme="minorHAnsi"/>
        </w:rPr>
        <w:fldChar w:fldCharType="separate"/>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rPr>
        <w:fldChar w:fldCharType="end"/>
      </w:r>
      <w:bookmarkEnd w:id="31"/>
    </w:p>
    <w:p w14:paraId="1FF7FA1B" w14:textId="711B6A3E" w:rsidR="00DB097A" w:rsidRPr="00931341"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5"/>
            <w:enabled/>
            <w:calcOnExit w:val="0"/>
            <w:checkBox>
              <w:size w:val="26"/>
              <w:default w:val="0"/>
            </w:checkBox>
          </w:ffData>
        </w:fldChar>
      </w:r>
      <w:bookmarkStart w:id="32" w:name="Check15"/>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32"/>
      <w:r w:rsidR="0093683A" w:rsidRPr="00931341">
        <w:rPr>
          <w:rFonts w:ascii="Courier New" w:hAnsi="Courier New" w:cstheme="minorHAnsi"/>
        </w:rPr>
        <w:tab/>
      </w:r>
      <w:r w:rsidR="00DB097A" w:rsidRPr="00931341">
        <w:rPr>
          <w:rFonts w:asciiTheme="minorHAnsi" w:hAnsiTheme="minorHAnsi" w:cstheme="minorHAnsi"/>
        </w:rPr>
        <w:t>Ensur</w:t>
      </w:r>
      <w:r w:rsidR="00C52B68">
        <w:rPr>
          <w:rFonts w:asciiTheme="minorHAnsi" w:hAnsiTheme="minorHAnsi" w:cstheme="minorHAnsi"/>
        </w:rPr>
        <w:t>e</w:t>
      </w:r>
      <w:r w:rsidR="00DB097A" w:rsidRPr="00931341">
        <w:rPr>
          <w:rFonts w:asciiTheme="minorHAnsi" w:hAnsiTheme="minorHAnsi" w:cstheme="minorHAnsi"/>
        </w:rPr>
        <w:t xml:space="preserve"> that all employees and visitors, including those who are deaf, hard of hearing, blind or have low vision, have access to the same information in a detailed and timely manner.</w:t>
      </w:r>
      <w:r w:rsidRPr="00931341">
        <w:rPr>
          <w:rFonts w:asciiTheme="minorHAnsi" w:hAnsiTheme="minorHAnsi" w:cstheme="minorHAnsi"/>
        </w:rPr>
        <w:t xml:space="preserve"> </w:t>
      </w:r>
      <w:r w:rsidRPr="00931341">
        <w:rPr>
          <w:rFonts w:asciiTheme="minorHAnsi" w:hAnsiTheme="minorHAnsi" w:cstheme="minorHAnsi"/>
        </w:rPr>
        <w:fldChar w:fldCharType="begin">
          <w:ffData>
            <w:name w:val="Text36"/>
            <w:enabled/>
            <w:calcOnExit w:val="0"/>
            <w:textInput/>
          </w:ffData>
        </w:fldChar>
      </w:r>
      <w:bookmarkStart w:id="33" w:name="Text36"/>
      <w:r w:rsidRPr="00931341">
        <w:rPr>
          <w:rFonts w:asciiTheme="minorHAnsi" w:hAnsiTheme="minorHAnsi" w:cstheme="minorHAnsi"/>
        </w:rPr>
        <w:instrText xml:space="preserve"> FORMTEXT </w:instrText>
      </w:r>
      <w:r w:rsidRPr="00931341">
        <w:rPr>
          <w:rFonts w:asciiTheme="minorHAnsi" w:hAnsiTheme="minorHAnsi" w:cstheme="minorHAnsi"/>
        </w:rPr>
      </w:r>
      <w:r w:rsidRPr="00931341">
        <w:rPr>
          <w:rFonts w:asciiTheme="minorHAnsi" w:hAnsiTheme="minorHAnsi" w:cstheme="minorHAnsi"/>
        </w:rPr>
        <w:fldChar w:fldCharType="separate"/>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rPr>
        <w:fldChar w:fldCharType="end"/>
      </w:r>
      <w:bookmarkEnd w:id="33"/>
    </w:p>
    <w:p w14:paraId="074293F3" w14:textId="5DDD74CB" w:rsidR="00DB097A" w:rsidRDefault="00931341" w:rsidP="0093683A">
      <w:pPr>
        <w:ind w:left="720" w:hanging="360"/>
        <w:rPr>
          <w:rFonts w:asciiTheme="minorHAnsi" w:hAnsiTheme="minorHAnsi" w:cstheme="minorHAnsi"/>
        </w:rPr>
      </w:pPr>
      <w:r>
        <w:rPr>
          <w:rFonts w:ascii="Courier New" w:hAnsi="Courier New" w:cstheme="minorHAnsi"/>
          <w:highlight w:val="lightGray"/>
        </w:rPr>
        <w:fldChar w:fldCharType="begin">
          <w:ffData>
            <w:name w:val="Check16"/>
            <w:enabled/>
            <w:calcOnExit w:val="0"/>
            <w:checkBox>
              <w:size w:val="26"/>
              <w:default w:val="0"/>
            </w:checkBox>
          </w:ffData>
        </w:fldChar>
      </w:r>
      <w:bookmarkStart w:id="34" w:name="Check16"/>
      <w:r>
        <w:rPr>
          <w:rFonts w:ascii="Courier New" w:hAnsi="Courier New" w:cstheme="minorHAnsi"/>
          <w:highlight w:val="lightGray"/>
        </w:rPr>
        <w:instrText xml:space="preserve"> FORMCHECKBOX </w:instrText>
      </w:r>
      <w:r w:rsidR="00DE7772">
        <w:rPr>
          <w:rFonts w:ascii="Courier New" w:hAnsi="Courier New" w:cstheme="minorHAnsi"/>
          <w:highlight w:val="lightGray"/>
        </w:rPr>
      </w:r>
      <w:r w:rsidR="00DE7772">
        <w:rPr>
          <w:rFonts w:ascii="Courier New" w:hAnsi="Courier New" w:cstheme="minorHAnsi"/>
          <w:highlight w:val="lightGray"/>
        </w:rPr>
        <w:fldChar w:fldCharType="separate"/>
      </w:r>
      <w:r>
        <w:rPr>
          <w:rFonts w:ascii="Courier New" w:hAnsi="Courier New" w:cstheme="minorHAnsi"/>
          <w:highlight w:val="lightGray"/>
        </w:rPr>
        <w:fldChar w:fldCharType="end"/>
      </w:r>
      <w:bookmarkEnd w:id="34"/>
      <w:r w:rsidR="0093683A" w:rsidRPr="00931341">
        <w:rPr>
          <w:rFonts w:ascii="Courier New" w:hAnsi="Courier New" w:cstheme="minorHAnsi"/>
        </w:rPr>
        <w:tab/>
      </w:r>
      <w:r w:rsidR="00C52B68">
        <w:rPr>
          <w:rFonts w:asciiTheme="minorHAnsi" w:hAnsiTheme="minorHAnsi" w:cstheme="minorHAnsi"/>
        </w:rPr>
        <w:t xml:space="preserve">Establish a network of designated employees who have received training and resources and are willing to assist employees with disabilities in an emergency. </w:t>
      </w:r>
      <w:r w:rsidRPr="00931341">
        <w:rPr>
          <w:rFonts w:asciiTheme="minorHAnsi" w:hAnsiTheme="minorHAnsi" w:cstheme="minorHAnsi"/>
        </w:rPr>
        <w:fldChar w:fldCharType="begin">
          <w:ffData>
            <w:name w:val="Text37"/>
            <w:enabled/>
            <w:calcOnExit w:val="0"/>
            <w:textInput/>
          </w:ffData>
        </w:fldChar>
      </w:r>
      <w:bookmarkStart w:id="35" w:name="Text37"/>
      <w:r w:rsidRPr="00931341">
        <w:rPr>
          <w:rFonts w:asciiTheme="minorHAnsi" w:hAnsiTheme="minorHAnsi" w:cstheme="minorHAnsi"/>
        </w:rPr>
        <w:instrText xml:space="preserve"> FORMTEXT </w:instrText>
      </w:r>
      <w:r w:rsidRPr="00931341">
        <w:rPr>
          <w:rFonts w:asciiTheme="minorHAnsi" w:hAnsiTheme="minorHAnsi" w:cstheme="minorHAnsi"/>
        </w:rPr>
      </w:r>
      <w:r w:rsidRPr="00931341">
        <w:rPr>
          <w:rFonts w:asciiTheme="minorHAnsi" w:hAnsiTheme="minorHAnsi" w:cstheme="minorHAnsi"/>
        </w:rPr>
        <w:fldChar w:fldCharType="separate"/>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noProof/>
        </w:rPr>
        <w:t> </w:t>
      </w:r>
      <w:r w:rsidRPr="00931341">
        <w:rPr>
          <w:rFonts w:asciiTheme="minorHAnsi" w:hAnsiTheme="minorHAnsi" w:cstheme="minorHAnsi"/>
        </w:rPr>
        <w:fldChar w:fldCharType="end"/>
      </w:r>
      <w:bookmarkEnd w:id="35"/>
    </w:p>
    <w:p w14:paraId="01D342AA" w14:textId="77777777" w:rsidR="00073D38" w:rsidRDefault="00073D38" w:rsidP="00E118BA">
      <w:pPr>
        <w:rPr>
          <w:rFonts w:asciiTheme="minorHAnsi" w:hAnsiTheme="minorHAnsi" w:cstheme="minorHAnsi"/>
        </w:rPr>
      </w:pPr>
    </w:p>
    <w:p w14:paraId="1AB19324" w14:textId="30792A32" w:rsidR="00E118BA" w:rsidRDefault="0093683A" w:rsidP="00E118BA">
      <w:pPr>
        <w:rPr>
          <w:rFonts w:asciiTheme="minorHAnsi" w:hAnsiTheme="minorHAnsi" w:cstheme="minorHAnsi"/>
        </w:rPr>
      </w:pPr>
      <w:r>
        <w:rPr>
          <w:rFonts w:asciiTheme="minorHAnsi" w:hAnsiTheme="minorHAnsi" w:cstheme="minorHAnsi"/>
        </w:rPr>
        <w:t>Comments/Pictures:</w:t>
      </w:r>
      <w:r w:rsidR="00A87F62">
        <w:rPr>
          <w:rFonts w:asciiTheme="minorHAnsi" w:hAnsiTheme="minorHAnsi" w:cstheme="minorHAnsi"/>
        </w:rPr>
        <w:t xml:space="preserve"> </w:t>
      </w:r>
      <w:r w:rsidR="00A87F62">
        <w:rPr>
          <w:rFonts w:asciiTheme="minorHAnsi" w:hAnsiTheme="minorHAnsi" w:cstheme="minorHAnsi"/>
        </w:rPr>
        <w:fldChar w:fldCharType="begin">
          <w:ffData>
            <w:name w:val="Text20"/>
            <w:enabled/>
            <w:calcOnExit w:val="0"/>
            <w:textInput/>
          </w:ffData>
        </w:fldChar>
      </w:r>
      <w:bookmarkStart w:id="36" w:name="Text20"/>
      <w:r w:rsidR="00A87F62">
        <w:rPr>
          <w:rFonts w:asciiTheme="minorHAnsi" w:hAnsiTheme="minorHAnsi" w:cstheme="minorHAnsi"/>
        </w:rPr>
        <w:instrText xml:space="preserve"> FORMTEXT </w:instrText>
      </w:r>
      <w:r w:rsidR="00A87F62">
        <w:rPr>
          <w:rFonts w:asciiTheme="minorHAnsi" w:hAnsiTheme="minorHAnsi" w:cstheme="minorHAnsi"/>
        </w:rPr>
      </w:r>
      <w:r w:rsidR="00A87F62">
        <w:rPr>
          <w:rFonts w:asciiTheme="minorHAnsi" w:hAnsiTheme="minorHAnsi" w:cstheme="minorHAnsi"/>
        </w:rPr>
        <w:fldChar w:fldCharType="separate"/>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rPr>
        <w:fldChar w:fldCharType="end"/>
      </w:r>
      <w:bookmarkEnd w:id="36"/>
    </w:p>
    <w:p w14:paraId="3005EE1A" w14:textId="4D978517" w:rsidR="0093683A" w:rsidRDefault="0093683A" w:rsidP="00E118BA">
      <w:pPr>
        <w:rPr>
          <w:rFonts w:asciiTheme="minorHAnsi" w:hAnsiTheme="minorHAnsi" w:cstheme="minorHAnsi"/>
        </w:rPr>
      </w:pPr>
    </w:p>
    <w:p w14:paraId="48D9AF67" w14:textId="77777777" w:rsidR="00A87F62" w:rsidRDefault="00A87F62" w:rsidP="00E118BA">
      <w:pPr>
        <w:rPr>
          <w:rFonts w:asciiTheme="minorHAnsi" w:hAnsiTheme="minorHAnsi" w:cstheme="minorHAnsi"/>
        </w:rPr>
      </w:pPr>
    </w:p>
    <w:p w14:paraId="1335AB15" w14:textId="31776CD9" w:rsidR="0093683A" w:rsidRDefault="0093683A" w:rsidP="00E118BA">
      <w:pPr>
        <w:rPr>
          <w:rFonts w:asciiTheme="minorHAnsi" w:hAnsiTheme="minorHAnsi" w:cstheme="minorHAnsi"/>
        </w:rPr>
      </w:pPr>
      <w:r>
        <w:rPr>
          <w:rFonts w:asciiTheme="minorHAnsi" w:hAnsiTheme="minorHAnsi" w:cstheme="minorHAnsi"/>
        </w:rPr>
        <w:t>Recommendations:</w:t>
      </w:r>
      <w:r w:rsidR="00A87F62">
        <w:rPr>
          <w:rFonts w:asciiTheme="minorHAnsi" w:hAnsiTheme="minorHAnsi" w:cstheme="minorHAnsi"/>
        </w:rPr>
        <w:t xml:space="preserve"> </w:t>
      </w:r>
      <w:r w:rsidR="00A87F62">
        <w:rPr>
          <w:rFonts w:asciiTheme="minorHAnsi" w:hAnsiTheme="minorHAnsi" w:cstheme="minorHAnsi"/>
        </w:rPr>
        <w:fldChar w:fldCharType="begin">
          <w:ffData>
            <w:name w:val="Text21"/>
            <w:enabled/>
            <w:calcOnExit w:val="0"/>
            <w:textInput/>
          </w:ffData>
        </w:fldChar>
      </w:r>
      <w:bookmarkStart w:id="37" w:name="Text21"/>
      <w:r w:rsidR="00A87F62">
        <w:rPr>
          <w:rFonts w:asciiTheme="minorHAnsi" w:hAnsiTheme="minorHAnsi" w:cstheme="minorHAnsi"/>
        </w:rPr>
        <w:instrText xml:space="preserve"> FORMTEXT </w:instrText>
      </w:r>
      <w:r w:rsidR="00A87F62">
        <w:rPr>
          <w:rFonts w:asciiTheme="minorHAnsi" w:hAnsiTheme="minorHAnsi" w:cstheme="minorHAnsi"/>
        </w:rPr>
      </w:r>
      <w:r w:rsidR="00A87F62">
        <w:rPr>
          <w:rFonts w:asciiTheme="minorHAnsi" w:hAnsiTheme="minorHAnsi" w:cstheme="minorHAnsi"/>
        </w:rPr>
        <w:fldChar w:fldCharType="separate"/>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noProof/>
        </w:rPr>
        <w:t> </w:t>
      </w:r>
      <w:r w:rsidR="00A87F62">
        <w:rPr>
          <w:rFonts w:asciiTheme="minorHAnsi" w:hAnsiTheme="minorHAnsi" w:cstheme="minorHAnsi"/>
        </w:rPr>
        <w:fldChar w:fldCharType="end"/>
      </w:r>
      <w:bookmarkEnd w:id="37"/>
    </w:p>
    <w:p w14:paraId="57DC8735" w14:textId="423BD545" w:rsidR="0093683A" w:rsidRDefault="0093683A" w:rsidP="00E118BA">
      <w:pPr>
        <w:rPr>
          <w:rFonts w:asciiTheme="minorHAnsi" w:hAnsiTheme="minorHAnsi" w:cstheme="minorHAnsi"/>
        </w:rPr>
      </w:pPr>
    </w:p>
    <w:p w14:paraId="0C7189D1" w14:textId="77777777" w:rsidR="0093683A" w:rsidRDefault="0093683A" w:rsidP="00E118BA">
      <w:pPr>
        <w:rPr>
          <w:rFonts w:asciiTheme="minorHAnsi" w:hAnsiTheme="minorHAnsi" w:cstheme="minorHAnsi"/>
        </w:rPr>
      </w:pPr>
    </w:p>
    <w:p w14:paraId="3354032F" w14:textId="77777777" w:rsidR="00932AE0" w:rsidRDefault="00E118BA" w:rsidP="00932AE0">
      <w:pPr>
        <w:rPr>
          <w:rFonts w:asciiTheme="minorHAnsi" w:hAnsiTheme="minorHAnsi" w:cstheme="minorHAnsi"/>
          <w:b/>
        </w:rPr>
      </w:pPr>
      <w:r w:rsidRPr="00E118BA">
        <w:rPr>
          <w:rFonts w:asciiTheme="minorHAnsi" w:hAnsiTheme="minorHAnsi" w:cstheme="minorHAnsi"/>
          <w:b/>
        </w:rPr>
        <w:t>Accessibility Assessment Checklists</w:t>
      </w:r>
      <w:r w:rsidR="00932AE0">
        <w:rPr>
          <w:rFonts w:asciiTheme="minorHAnsi" w:hAnsiTheme="minorHAnsi" w:cstheme="minorHAnsi"/>
          <w:b/>
        </w:rPr>
        <w:t xml:space="preserve"> </w:t>
      </w:r>
    </w:p>
    <w:p w14:paraId="57849FE6" w14:textId="204F82F7" w:rsidR="00E118BA" w:rsidRPr="00932AE0" w:rsidRDefault="00E118BA" w:rsidP="00932AE0">
      <w:pPr>
        <w:rPr>
          <w:rFonts w:asciiTheme="minorHAnsi" w:hAnsiTheme="minorHAnsi" w:cstheme="minorHAnsi"/>
          <w:b/>
        </w:rPr>
      </w:pPr>
      <w:r>
        <w:rPr>
          <w:rFonts w:ascii="Calibri" w:hAnsi="Calibri" w:cs="Calibri"/>
          <w:color w:val="000000"/>
        </w:rPr>
        <w:t xml:space="preserve">If you like this checklist, consider using the </w:t>
      </w:r>
      <w:r w:rsidR="00932AE0">
        <w:rPr>
          <w:rFonts w:ascii="Calibri" w:hAnsi="Calibri" w:cs="Calibri"/>
          <w:color w:val="000000"/>
        </w:rPr>
        <w:t>resources</w:t>
      </w:r>
      <w:r>
        <w:rPr>
          <w:rFonts w:ascii="Calibri" w:hAnsi="Calibri" w:cs="Calibri"/>
          <w:color w:val="000000"/>
        </w:rPr>
        <w:t xml:space="preserve"> listed below.</w:t>
      </w:r>
    </w:p>
    <w:p w14:paraId="0AE56512" w14:textId="77777777" w:rsidR="00E118BA" w:rsidRDefault="00E118BA" w:rsidP="00E118BA">
      <w:pPr>
        <w:shd w:val="clear" w:color="auto" w:fill="FFFFFF"/>
        <w:textAlignment w:val="baseline"/>
        <w:rPr>
          <w:rFonts w:ascii="Calibri" w:hAnsi="Calibri" w:cs="Calibri"/>
          <w:color w:val="000000"/>
        </w:rPr>
      </w:pPr>
    </w:p>
    <w:p w14:paraId="2437CC01" w14:textId="5DE8B159" w:rsidR="00E118BA" w:rsidRDefault="00E118BA" w:rsidP="00E118BA">
      <w:pPr>
        <w:shd w:val="clear" w:color="auto" w:fill="FFFFFF"/>
        <w:textAlignment w:val="baseline"/>
        <w:rPr>
          <w:rFonts w:ascii="Calibri" w:hAnsi="Calibri" w:cs="Calibri"/>
          <w:color w:val="000000"/>
        </w:rPr>
      </w:pPr>
      <w:r>
        <w:rPr>
          <w:rFonts w:ascii="Calibri" w:hAnsi="Calibri" w:cs="Calibri"/>
          <w:color w:val="000000"/>
        </w:rPr>
        <w:t>Facilities and Parking</w:t>
      </w:r>
      <w:r w:rsidR="00932AE0">
        <w:rPr>
          <w:rFonts w:ascii="Calibri" w:hAnsi="Calibri" w:cs="Calibri"/>
          <w:color w:val="000000"/>
        </w:rPr>
        <w:t xml:space="preserve"> Checklist</w:t>
      </w:r>
    </w:p>
    <w:p w14:paraId="42E88723" w14:textId="21E6FB2C" w:rsidR="00C53601" w:rsidRDefault="00C53601" w:rsidP="00E118BA">
      <w:pPr>
        <w:shd w:val="clear" w:color="auto" w:fill="FFFFFF"/>
        <w:textAlignment w:val="baseline"/>
        <w:rPr>
          <w:rFonts w:ascii="Calibri" w:hAnsi="Calibri" w:cs="Calibri"/>
          <w:color w:val="000000"/>
        </w:rPr>
      </w:pPr>
      <w:r>
        <w:rPr>
          <w:rFonts w:ascii="Calibri" w:hAnsi="Calibri" w:cs="Calibri"/>
          <w:color w:val="000000"/>
        </w:rPr>
        <w:t>Meetings and Events Checklist</w:t>
      </w:r>
    </w:p>
    <w:p w14:paraId="21ABD09E" w14:textId="77777777" w:rsidR="00C53601" w:rsidRPr="00E118BA" w:rsidRDefault="00C53601" w:rsidP="00C53601">
      <w:pPr>
        <w:shd w:val="clear" w:color="auto" w:fill="FFFFFF"/>
        <w:textAlignment w:val="baseline"/>
        <w:rPr>
          <w:rFonts w:ascii="Calibri" w:hAnsi="Calibri" w:cs="Calibri"/>
          <w:color w:val="000000"/>
        </w:rPr>
      </w:pPr>
      <w:r>
        <w:rPr>
          <w:rFonts w:ascii="Calibri" w:hAnsi="Calibri" w:cs="Calibri"/>
          <w:color w:val="000000"/>
        </w:rPr>
        <w:t>Accessibility Scorecard</w:t>
      </w:r>
    </w:p>
    <w:p w14:paraId="60AD68EA" w14:textId="65D38EE2" w:rsidR="00E118BA" w:rsidRDefault="00932AE0" w:rsidP="00E118BA">
      <w:pPr>
        <w:shd w:val="clear" w:color="auto" w:fill="FFFFFF"/>
        <w:textAlignment w:val="baseline"/>
        <w:rPr>
          <w:rFonts w:ascii="Calibri" w:hAnsi="Calibri" w:cs="Calibri"/>
          <w:color w:val="000000"/>
        </w:rPr>
      </w:pPr>
      <w:r>
        <w:rPr>
          <w:rFonts w:ascii="Calibri" w:hAnsi="Calibri" w:cs="Calibri"/>
          <w:color w:val="000000"/>
        </w:rPr>
        <w:t>Resources and Tools</w:t>
      </w:r>
    </w:p>
    <w:p w14:paraId="1BBA3A57" w14:textId="77777777" w:rsidR="00E118BA" w:rsidRPr="00E118BA" w:rsidRDefault="00E118BA" w:rsidP="004E64B2">
      <w:pPr>
        <w:shd w:val="clear" w:color="auto" w:fill="FFFFFF"/>
        <w:spacing w:before="100" w:beforeAutospacing="1" w:after="100" w:afterAutospacing="1"/>
        <w:rPr>
          <w:rFonts w:asciiTheme="minorHAnsi" w:hAnsiTheme="minorHAnsi" w:cstheme="minorHAnsi"/>
          <w:b/>
          <w:color w:val="282828"/>
        </w:rPr>
      </w:pPr>
    </w:p>
    <w:sectPr w:rsidR="00E118BA" w:rsidRPr="00E118BA" w:rsidSect="00A676D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FC712" w14:textId="77777777" w:rsidR="00DE7772" w:rsidRDefault="00DE7772" w:rsidP="00F54748">
      <w:r>
        <w:separator/>
      </w:r>
    </w:p>
  </w:endnote>
  <w:endnote w:type="continuationSeparator" w:id="0">
    <w:p w14:paraId="677C4D72" w14:textId="77777777" w:rsidR="00DE7772" w:rsidRDefault="00DE7772" w:rsidP="00F5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3128918"/>
      <w:docPartObj>
        <w:docPartGallery w:val="Page Numbers (Bottom of Page)"/>
        <w:docPartUnique/>
      </w:docPartObj>
    </w:sdtPr>
    <w:sdtEndPr>
      <w:rPr>
        <w:rStyle w:val="PageNumber"/>
      </w:rPr>
    </w:sdtEndPr>
    <w:sdtContent>
      <w:p w14:paraId="53940147" w14:textId="13697C4D" w:rsidR="00F54748" w:rsidRDefault="00F54748" w:rsidP="00F051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B58AA0" w14:textId="77777777" w:rsidR="00F54748" w:rsidRDefault="00F54748" w:rsidP="00F54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52216997"/>
      <w:docPartObj>
        <w:docPartGallery w:val="Page Numbers (Bottom of Page)"/>
        <w:docPartUnique/>
      </w:docPartObj>
    </w:sdtPr>
    <w:sdtEndPr>
      <w:rPr>
        <w:rStyle w:val="PageNumber"/>
        <w:rFonts w:asciiTheme="minorHAnsi" w:hAnsiTheme="minorHAnsi"/>
      </w:rPr>
    </w:sdtEndPr>
    <w:sdtContent>
      <w:p w14:paraId="2EB9930F" w14:textId="698A2C8B" w:rsidR="00F54748" w:rsidRPr="00F54748" w:rsidRDefault="00F54748" w:rsidP="00F05126">
        <w:pPr>
          <w:pStyle w:val="Footer"/>
          <w:framePr w:wrap="none" w:vAnchor="text" w:hAnchor="margin" w:xAlign="right" w:y="1"/>
          <w:rPr>
            <w:rStyle w:val="PageNumber"/>
            <w:rFonts w:asciiTheme="minorHAnsi" w:hAnsiTheme="minorHAnsi"/>
          </w:rPr>
        </w:pPr>
        <w:r w:rsidRPr="00F54748">
          <w:rPr>
            <w:rStyle w:val="PageNumber"/>
            <w:rFonts w:asciiTheme="minorHAnsi" w:hAnsiTheme="minorHAnsi"/>
          </w:rPr>
          <w:fldChar w:fldCharType="begin"/>
        </w:r>
        <w:r w:rsidRPr="00F54748">
          <w:rPr>
            <w:rStyle w:val="PageNumber"/>
            <w:rFonts w:asciiTheme="minorHAnsi" w:hAnsiTheme="minorHAnsi"/>
          </w:rPr>
          <w:instrText xml:space="preserve"> PAGE </w:instrText>
        </w:r>
        <w:r w:rsidRPr="00F54748">
          <w:rPr>
            <w:rStyle w:val="PageNumber"/>
            <w:rFonts w:asciiTheme="minorHAnsi" w:hAnsiTheme="minorHAnsi"/>
          </w:rPr>
          <w:fldChar w:fldCharType="separate"/>
        </w:r>
        <w:r w:rsidRPr="00F54748">
          <w:rPr>
            <w:rStyle w:val="PageNumber"/>
            <w:rFonts w:asciiTheme="minorHAnsi" w:hAnsiTheme="minorHAnsi"/>
            <w:noProof/>
          </w:rPr>
          <w:t>1</w:t>
        </w:r>
        <w:r w:rsidRPr="00F54748">
          <w:rPr>
            <w:rStyle w:val="PageNumber"/>
            <w:rFonts w:asciiTheme="minorHAnsi" w:hAnsiTheme="minorHAnsi"/>
          </w:rPr>
          <w:fldChar w:fldCharType="end"/>
        </w:r>
      </w:p>
    </w:sdtContent>
  </w:sdt>
  <w:p w14:paraId="43AF14B1" w14:textId="77777777" w:rsidR="00F54748" w:rsidRPr="00F54748" w:rsidRDefault="00F54748" w:rsidP="00F54748">
    <w:pPr>
      <w:pStyle w:val="Footer"/>
      <w:ind w:right="360"/>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F833C" w14:textId="77777777" w:rsidR="00DE7772" w:rsidRDefault="00DE7772" w:rsidP="00F54748">
      <w:r>
        <w:separator/>
      </w:r>
    </w:p>
  </w:footnote>
  <w:footnote w:type="continuationSeparator" w:id="0">
    <w:p w14:paraId="64E8AE29" w14:textId="77777777" w:rsidR="00DE7772" w:rsidRDefault="00DE7772" w:rsidP="00F5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F3155"/>
    <w:multiLevelType w:val="hybridMultilevel"/>
    <w:tmpl w:val="144AA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8307E"/>
    <w:multiLevelType w:val="multilevel"/>
    <w:tmpl w:val="E2542BC6"/>
    <w:lvl w:ilvl="0">
      <w:start w:val="1"/>
      <w:numFmt w:val="bullet"/>
      <w:lvlText w:val="o"/>
      <w:lvlJc w:val="left"/>
      <w:pPr>
        <w:ind w:left="720" w:hanging="360"/>
      </w:pPr>
      <w:rPr>
        <w:rFonts w:ascii="Courier New" w:hAnsi="Courier New"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C4E7E"/>
    <w:multiLevelType w:val="hybridMultilevel"/>
    <w:tmpl w:val="DBD0675A"/>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F4921"/>
    <w:multiLevelType w:val="hybridMultilevel"/>
    <w:tmpl w:val="50041146"/>
    <w:lvl w:ilvl="0" w:tplc="115AF1A6">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A70FB"/>
    <w:multiLevelType w:val="hybridMultilevel"/>
    <w:tmpl w:val="3C2812D4"/>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273F"/>
    <w:multiLevelType w:val="multilevel"/>
    <w:tmpl w:val="BAAA7CFA"/>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AA3D40"/>
    <w:multiLevelType w:val="hybridMultilevel"/>
    <w:tmpl w:val="E370E69C"/>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76BB1"/>
    <w:multiLevelType w:val="multilevel"/>
    <w:tmpl w:val="8DA6B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EC23F9"/>
    <w:multiLevelType w:val="hybridMultilevel"/>
    <w:tmpl w:val="A394042A"/>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C300C"/>
    <w:multiLevelType w:val="multilevel"/>
    <w:tmpl w:val="0766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45C0F"/>
    <w:multiLevelType w:val="multilevel"/>
    <w:tmpl w:val="DC624C92"/>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83F66"/>
    <w:multiLevelType w:val="hybridMultilevel"/>
    <w:tmpl w:val="C2249038"/>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E6289E"/>
    <w:multiLevelType w:val="hybridMultilevel"/>
    <w:tmpl w:val="FA8A2988"/>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659D3"/>
    <w:multiLevelType w:val="multilevel"/>
    <w:tmpl w:val="86C4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6454B2"/>
    <w:multiLevelType w:val="hybridMultilevel"/>
    <w:tmpl w:val="F672F43A"/>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991E45"/>
    <w:multiLevelType w:val="multilevel"/>
    <w:tmpl w:val="E32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D000F2"/>
    <w:multiLevelType w:val="multilevel"/>
    <w:tmpl w:val="09F41C98"/>
    <w:lvl w:ilvl="0">
      <w:start w:val="1"/>
      <w:numFmt w:val="bullet"/>
      <w:lvlText w:val="o"/>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A228F"/>
    <w:multiLevelType w:val="hybridMultilevel"/>
    <w:tmpl w:val="E2542BC6"/>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8010C"/>
    <w:multiLevelType w:val="hybridMultilevel"/>
    <w:tmpl w:val="901AB476"/>
    <w:lvl w:ilvl="0" w:tplc="115AF1A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num>
  <w:num w:numId="3">
    <w:abstractNumId w:val="17"/>
  </w:num>
  <w:num w:numId="4">
    <w:abstractNumId w:val="1"/>
  </w:num>
  <w:num w:numId="5">
    <w:abstractNumId w:val="3"/>
  </w:num>
  <w:num w:numId="6">
    <w:abstractNumId w:val="12"/>
  </w:num>
  <w:num w:numId="7">
    <w:abstractNumId w:val="18"/>
  </w:num>
  <w:num w:numId="8">
    <w:abstractNumId w:val="11"/>
  </w:num>
  <w:num w:numId="9">
    <w:abstractNumId w:val="8"/>
  </w:num>
  <w:num w:numId="10">
    <w:abstractNumId w:val="14"/>
  </w:num>
  <w:num w:numId="11">
    <w:abstractNumId w:val="4"/>
  </w:num>
  <w:num w:numId="12">
    <w:abstractNumId w:val="2"/>
  </w:num>
  <w:num w:numId="13">
    <w:abstractNumId w:val="7"/>
  </w:num>
  <w:num w:numId="14">
    <w:abstractNumId w:val="6"/>
  </w:num>
  <w:num w:numId="15">
    <w:abstractNumId w:val="9"/>
  </w:num>
  <w:num w:numId="16">
    <w:abstractNumId w:val="13"/>
  </w:num>
  <w:num w:numId="17">
    <w:abstractNumId w:val="10"/>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F0"/>
    <w:rsid w:val="00072A72"/>
    <w:rsid w:val="00073D38"/>
    <w:rsid w:val="00074558"/>
    <w:rsid w:val="00091FA7"/>
    <w:rsid w:val="000C2076"/>
    <w:rsid w:val="000E6DA5"/>
    <w:rsid w:val="00100517"/>
    <w:rsid w:val="0013269F"/>
    <w:rsid w:val="00140999"/>
    <w:rsid w:val="001427FC"/>
    <w:rsid w:val="00153C8A"/>
    <w:rsid w:val="00174E1D"/>
    <w:rsid w:val="001856D1"/>
    <w:rsid w:val="001F4673"/>
    <w:rsid w:val="00246985"/>
    <w:rsid w:val="002D37DD"/>
    <w:rsid w:val="002D5B05"/>
    <w:rsid w:val="00342DC8"/>
    <w:rsid w:val="00383848"/>
    <w:rsid w:val="003A65E2"/>
    <w:rsid w:val="003F32A6"/>
    <w:rsid w:val="004761A7"/>
    <w:rsid w:val="004A06D5"/>
    <w:rsid w:val="004E64B2"/>
    <w:rsid w:val="00512054"/>
    <w:rsid w:val="00512BBB"/>
    <w:rsid w:val="00547712"/>
    <w:rsid w:val="005B4C00"/>
    <w:rsid w:val="005D6652"/>
    <w:rsid w:val="006020F6"/>
    <w:rsid w:val="00613568"/>
    <w:rsid w:val="00620161"/>
    <w:rsid w:val="006A7D47"/>
    <w:rsid w:val="00704C46"/>
    <w:rsid w:val="00782B09"/>
    <w:rsid w:val="007853C8"/>
    <w:rsid w:val="007D3BB0"/>
    <w:rsid w:val="008156A3"/>
    <w:rsid w:val="00816E31"/>
    <w:rsid w:val="00825D38"/>
    <w:rsid w:val="008B5D8C"/>
    <w:rsid w:val="008C0C21"/>
    <w:rsid w:val="00900B27"/>
    <w:rsid w:val="009029A6"/>
    <w:rsid w:val="00931341"/>
    <w:rsid w:val="00932AE0"/>
    <w:rsid w:val="0093683A"/>
    <w:rsid w:val="00984998"/>
    <w:rsid w:val="00A4321B"/>
    <w:rsid w:val="00A676DD"/>
    <w:rsid w:val="00A87F62"/>
    <w:rsid w:val="00AF0040"/>
    <w:rsid w:val="00B04CF9"/>
    <w:rsid w:val="00B400D1"/>
    <w:rsid w:val="00BB15E4"/>
    <w:rsid w:val="00C274E6"/>
    <w:rsid w:val="00C43D18"/>
    <w:rsid w:val="00C52B68"/>
    <w:rsid w:val="00C53601"/>
    <w:rsid w:val="00C7517C"/>
    <w:rsid w:val="00CB2C17"/>
    <w:rsid w:val="00CF0C7D"/>
    <w:rsid w:val="00D82667"/>
    <w:rsid w:val="00DB097A"/>
    <w:rsid w:val="00DD64E3"/>
    <w:rsid w:val="00DE7772"/>
    <w:rsid w:val="00DE7A33"/>
    <w:rsid w:val="00DF11E5"/>
    <w:rsid w:val="00E118BA"/>
    <w:rsid w:val="00ED09F0"/>
    <w:rsid w:val="00F1392A"/>
    <w:rsid w:val="00F54748"/>
    <w:rsid w:val="00FF03CC"/>
    <w:rsid w:val="00FF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2D3F"/>
  <w15:chartTrackingRefBased/>
  <w15:docId w15:val="{C3227EA8-A65A-0A42-842C-80ECF6EA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21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09F0"/>
    <w:pPr>
      <w:spacing w:before="100" w:beforeAutospacing="1" w:after="100" w:afterAutospacing="1"/>
    </w:pPr>
  </w:style>
  <w:style w:type="character" w:styleId="Strong">
    <w:name w:val="Strong"/>
    <w:basedOn w:val="DefaultParagraphFont"/>
    <w:uiPriority w:val="22"/>
    <w:qFormat/>
    <w:rsid w:val="00ED09F0"/>
    <w:rPr>
      <w:b/>
      <w:bCs/>
    </w:rPr>
  </w:style>
  <w:style w:type="character" w:styleId="Hyperlink">
    <w:name w:val="Hyperlink"/>
    <w:basedOn w:val="DefaultParagraphFont"/>
    <w:uiPriority w:val="99"/>
    <w:unhideWhenUsed/>
    <w:rsid w:val="00ED09F0"/>
    <w:rPr>
      <w:color w:val="0000FF"/>
      <w:u w:val="single"/>
    </w:rPr>
  </w:style>
  <w:style w:type="table" w:styleId="TableGrid">
    <w:name w:val="Table Grid"/>
    <w:basedOn w:val="TableNormal"/>
    <w:uiPriority w:val="39"/>
    <w:rsid w:val="00ED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673"/>
    <w:pPr>
      <w:ind w:left="720"/>
      <w:contextualSpacing/>
    </w:pPr>
  </w:style>
  <w:style w:type="character" w:styleId="UnresolvedMention">
    <w:name w:val="Unresolved Mention"/>
    <w:basedOn w:val="DefaultParagraphFont"/>
    <w:uiPriority w:val="99"/>
    <w:rsid w:val="00C274E6"/>
    <w:rPr>
      <w:color w:val="605E5C"/>
      <w:shd w:val="clear" w:color="auto" w:fill="E1DFDD"/>
    </w:rPr>
  </w:style>
  <w:style w:type="character" w:styleId="FollowedHyperlink">
    <w:name w:val="FollowedHyperlink"/>
    <w:basedOn w:val="DefaultParagraphFont"/>
    <w:uiPriority w:val="99"/>
    <w:semiHidden/>
    <w:unhideWhenUsed/>
    <w:rsid w:val="00816E31"/>
    <w:rPr>
      <w:color w:val="954F72" w:themeColor="followedHyperlink"/>
      <w:u w:val="single"/>
    </w:rPr>
  </w:style>
  <w:style w:type="paragraph" w:styleId="Footer">
    <w:name w:val="footer"/>
    <w:basedOn w:val="Normal"/>
    <w:link w:val="FooterChar"/>
    <w:uiPriority w:val="99"/>
    <w:unhideWhenUsed/>
    <w:rsid w:val="00F54748"/>
    <w:pPr>
      <w:tabs>
        <w:tab w:val="center" w:pos="4680"/>
        <w:tab w:val="right" w:pos="9360"/>
      </w:tabs>
    </w:pPr>
  </w:style>
  <w:style w:type="character" w:customStyle="1" w:styleId="FooterChar">
    <w:name w:val="Footer Char"/>
    <w:basedOn w:val="DefaultParagraphFont"/>
    <w:link w:val="Footer"/>
    <w:uiPriority w:val="99"/>
    <w:rsid w:val="00F54748"/>
    <w:rPr>
      <w:rFonts w:ascii="Times New Roman" w:eastAsia="Times New Roman" w:hAnsi="Times New Roman" w:cs="Times New Roman"/>
    </w:rPr>
  </w:style>
  <w:style w:type="character" w:styleId="PageNumber">
    <w:name w:val="page number"/>
    <w:basedOn w:val="DefaultParagraphFont"/>
    <w:uiPriority w:val="99"/>
    <w:semiHidden/>
    <w:unhideWhenUsed/>
    <w:rsid w:val="00F54748"/>
  </w:style>
  <w:style w:type="paragraph" w:styleId="Header">
    <w:name w:val="header"/>
    <w:basedOn w:val="Normal"/>
    <w:link w:val="HeaderChar"/>
    <w:uiPriority w:val="99"/>
    <w:unhideWhenUsed/>
    <w:rsid w:val="00F54748"/>
    <w:pPr>
      <w:tabs>
        <w:tab w:val="center" w:pos="4680"/>
        <w:tab w:val="right" w:pos="9360"/>
      </w:tabs>
    </w:pPr>
  </w:style>
  <w:style w:type="character" w:customStyle="1" w:styleId="HeaderChar">
    <w:name w:val="Header Char"/>
    <w:basedOn w:val="DefaultParagraphFont"/>
    <w:link w:val="Header"/>
    <w:uiPriority w:val="99"/>
    <w:rsid w:val="00F5474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F0C7D"/>
    <w:rPr>
      <w:sz w:val="18"/>
      <w:szCs w:val="18"/>
    </w:rPr>
  </w:style>
  <w:style w:type="character" w:customStyle="1" w:styleId="BalloonTextChar">
    <w:name w:val="Balloon Text Char"/>
    <w:basedOn w:val="DefaultParagraphFont"/>
    <w:link w:val="BalloonText"/>
    <w:uiPriority w:val="99"/>
    <w:semiHidden/>
    <w:rsid w:val="00CF0C7D"/>
    <w:rPr>
      <w:rFonts w:ascii="Times New Roman" w:eastAsia="Times New Roman" w:hAnsi="Times New Roman" w:cs="Times New Roman"/>
      <w:sz w:val="18"/>
      <w:szCs w:val="18"/>
    </w:rPr>
  </w:style>
  <w:style w:type="paragraph" w:styleId="Revision">
    <w:name w:val="Revision"/>
    <w:hidden/>
    <w:uiPriority w:val="99"/>
    <w:semiHidden/>
    <w:rsid w:val="009368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3683A"/>
    <w:rPr>
      <w:sz w:val="16"/>
      <w:szCs w:val="16"/>
    </w:rPr>
  </w:style>
  <w:style w:type="paragraph" w:styleId="CommentText">
    <w:name w:val="annotation text"/>
    <w:basedOn w:val="Normal"/>
    <w:link w:val="CommentTextChar"/>
    <w:uiPriority w:val="99"/>
    <w:semiHidden/>
    <w:unhideWhenUsed/>
    <w:rsid w:val="0093683A"/>
    <w:rPr>
      <w:sz w:val="20"/>
      <w:szCs w:val="20"/>
    </w:rPr>
  </w:style>
  <w:style w:type="character" w:customStyle="1" w:styleId="CommentTextChar">
    <w:name w:val="Comment Text Char"/>
    <w:basedOn w:val="DefaultParagraphFont"/>
    <w:link w:val="CommentText"/>
    <w:uiPriority w:val="99"/>
    <w:semiHidden/>
    <w:rsid w:val="009368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83A"/>
    <w:rPr>
      <w:b/>
      <w:bCs/>
    </w:rPr>
  </w:style>
  <w:style w:type="character" w:customStyle="1" w:styleId="CommentSubjectChar">
    <w:name w:val="Comment Subject Char"/>
    <w:basedOn w:val="CommentTextChar"/>
    <w:link w:val="CommentSubject"/>
    <w:uiPriority w:val="99"/>
    <w:semiHidden/>
    <w:rsid w:val="009368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4905">
      <w:bodyDiv w:val="1"/>
      <w:marLeft w:val="0"/>
      <w:marRight w:val="0"/>
      <w:marTop w:val="0"/>
      <w:marBottom w:val="0"/>
      <w:divBdr>
        <w:top w:val="none" w:sz="0" w:space="0" w:color="auto"/>
        <w:left w:val="none" w:sz="0" w:space="0" w:color="auto"/>
        <w:bottom w:val="none" w:sz="0" w:space="0" w:color="auto"/>
        <w:right w:val="none" w:sz="0" w:space="0" w:color="auto"/>
      </w:divBdr>
      <w:divsChild>
        <w:div w:id="819659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7488463">
              <w:marLeft w:val="0"/>
              <w:marRight w:val="0"/>
              <w:marTop w:val="0"/>
              <w:marBottom w:val="0"/>
              <w:divBdr>
                <w:top w:val="none" w:sz="0" w:space="0" w:color="auto"/>
                <w:left w:val="none" w:sz="0" w:space="0" w:color="auto"/>
                <w:bottom w:val="none" w:sz="0" w:space="0" w:color="auto"/>
                <w:right w:val="none" w:sz="0" w:space="0" w:color="auto"/>
              </w:divBdr>
              <w:divsChild>
                <w:div w:id="354229155">
                  <w:marLeft w:val="0"/>
                  <w:marRight w:val="0"/>
                  <w:marTop w:val="0"/>
                  <w:marBottom w:val="0"/>
                  <w:divBdr>
                    <w:top w:val="none" w:sz="0" w:space="0" w:color="auto"/>
                    <w:left w:val="none" w:sz="0" w:space="0" w:color="auto"/>
                    <w:bottom w:val="none" w:sz="0" w:space="0" w:color="auto"/>
                    <w:right w:val="none" w:sz="0" w:space="0" w:color="auto"/>
                  </w:divBdr>
                  <w:divsChild>
                    <w:div w:id="1915774717">
                      <w:marLeft w:val="0"/>
                      <w:marRight w:val="0"/>
                      <w:marTop w:val="0"/>
                      <w:marBottom w:val="0"/>
                      <w:divBdr>
                        <w:top w:val="none" w:sz="0" w:space="0" w:color="auto"/>
                        <w:left w:val="none" w:sz="0" w:space="0" w:color="auto"/>
                        <w:bottom w:val="none" w:sz="0" w:space="0" w:color="auto"/>
                        <w:right w:val="none" w:sz="0" w:space="0" w:color="auto"/>
                      </w:divBdr>
                      <w:divsChild>
                        <w:div w:id="407852268">
                          <w:marLeft w:val="0"/>
                          <w:marRight w:val="0"/>
                          <w:marTop w:val="0"/>
                          <w:marBottom w:val="0"/>
                          <w:divBdr>
                            <w:top w:val="none" w:sz="0" w:space="0" w:color="auto"/>
                            <w:left w:val="none" w:sz="0" w:space="0" w:color="auto"/>
                            <w:bottom w:val="none" w:sz="0" w:space="0" w:color="auto"/>
                            <w:right w:val="none" w:sz="0" w:space="0" w:color="auto"/>
                          </w:divBdr>
                          <w:divsChild>
                            <w:div w:id="552544229">
                              <w:marLeft w:val="0"/>
                              <w:marRight w:val="0"/>
                              <w:marTop w:val="0"/>
                              <w:marBottom w:val="0"/>
                              <w:divBdr>
                                <w:top w:val="none" w:sz="0" w:space="0" w:color="auto"/>
                                <w:left w:val="none" w:sz="0" w:space="0" w:color="auto"/>
                                <w:bottom w:val="none" w:sz="0" w:space="0" w:color="auto"/>
                                <w:right w:val="none" w:sz="0" w:space="0" w:color="auto"/>
                              </w:divBdr>
                              <w:divsChild>
                                <w:div w:id="480580837">
                                  <w:marLeft w:val="0"/>
                                  <w:marRight w:val="0"/>
                                  <w:marTop w:val="0"/>
                                  <w:marBottom w:val="0"/>
                                  <w:divBdr>
                                    <w:top w:val="none" w:sz="0" w:space="0" w:color="auto"/>
                                    <w:left w:val="none" w:sz="0" w:space="0" w:color="auto"/>
                                    <w:bottom w:val="none" w:sz="0" w:space="0" w:color="auto"/>
                                    <w:right w:val="none" w:sz="0" w:space="0" w:color="auto"/>
                                  </w:divBdr>
                                  <w:divsChild>
                                    <w:div w:id="673917318">
                                      <w:marLeft w:val="0"/>
                                      <w:marRight w:val="0"/>
                                      <w:marTop w:val="0"/>
                                      <w:marBottom w:val="0"/>
                                      <w:divBdr>
                                        <w:top w:val="none" w:sz="0" w:space="0" w:color="auto"/>
                                        <w:left w:val="none" w:sz="0" w:space="0" w:color="auto"/>
                                        <w:bottom w:val="none" w:sz="0" w:space="0" w:color="auto"/>
                                        <w:right w:val="none" w:sz="0" w:space="0" w:color="auto"/>
                                      </w:divBdr>
                                      <w:divsChild>
                                        <w:div w:id="41296813">
                                          <w:marLeft w:val="0"/>
                                          <w:marRight w:val="0"/>
                                          <w:marTop w:val="0"/>
                                          <w:marBottom w:val="0"/>
                                          <w:divBdr>
                                            <w:top w:val="none" w:sz="0" w:space="0" w:color="auto"/>
                                            <w:left w:val="none" w:sz="0" w:space="0" w:color="auto"/>
                                            <w:bottom w:val="none" w:sz="0" w:space="0" w:color="auto"/>
                                            <w:right w:val="none" w:sz="0" w:space="0" w:color="auto"/>
                                          </w:divBdr>
                                          <w:divsChild>
                                            <w:div w:id="926039551">
                                              <w:marLeft w:val="0"/>
                                              <w:marRight w:val="0"/>
                                              <w:marTop w:val="0"/>
                                              <w:marBottom w:val="0"/>
                                              <w:divBdr>
                                                <w:top w:val="none" w:sz="0" w:space="0" w:color="auto"/>
                                                <w:left w:val="none" w:sz="0" w:space="0" w:color="auto"/>
                                                <w:bottom w:val="none" w:sz="0" w:space="0" w:color="auto"/>
                                                <w:right w:val="none" w:sz="0" w:space="0" w:color="auto"/>
                                              </w:divBdr>
                                            </w:div>
                                            <w:div w:id="84422237">
                                              <w:marLeft w:val="0"/>
                                              <w:marRight w:val="0"/>
                                              <w:marTop w:val="0"/>
                                              <w:marBottom w:val="0"/>
                                              <w:divBdr>
                                                <w:top w:val="none" w:sz="0" w:space="0" w:color="auto"/>
                                                <w:left w:val="none" w:sz="0" w:space="0" w:color="auto"/>
                                                <w:bottom w:val="none" w:sz="0" w:space="0" w:color="auto"/>
                                                <w:right w:val="none" w:sz="0" w:space="0" w:color="auto"/>
                                              </w:divBdr>
                                            </w:div>
                                            <w:div w:id="836193957">
                                              <w:marLeft w:val="0"/>
                                              <w:marRight w:val="0"/>
                                              <w:marTop w:val="0"/>
                                              <w:marBottom w:val="0"/>
                                              <w:divBdr>
                                                <w:top w:val="none" w:sz="0" w:space="0" w:color="auto"/>
                                                <w:left w:val="none" w:sz="0" w:space="0" w:color="auto"/>
                                                <w:bottom w:val="none" w:sz="0" w:space="0" w:color="auto"/>
                                                <w:right w:val="none" w:sz="0" w:space="0" w:color="auto"/>
                                              </w:divBdr>
                                            </w:div>
                                            <w:div w:id="1038118914">
                                              <w:marLeft w:val="0"/>
                                              <w:marRight w:val="0"/>
                                              <w:marTop w:val="0"/>
                                              <w:marBottom w:val="0"/>
                                              <w:divBdr>
                                                <w:top w:val="none" w:sz="0" w:space="0" w:color="auto"/>
                                                <w:left w:val="none" w:sz="0" w:space="0" w:color="auto"/>
                                                <w:bottom w:val="none" w:sz="0" w:space="0" w:color="auto"/>
                                                <w:right w:val="none" w:sz="0" w:space="0" w:color="auto"/>
                                              </w:divBdr>
                                            </w:div>
                                            <w:div w:id="772479996">
                                              <w:marLeft w:val="0"/>
                                              <w:marRight w:val="0"/>
                                              <w:marTop w:val="0"/>
                                              <w:marBottom w:val="0"/>
                                              <w:divBdr>
                                                <w:top w:val="none" w:sz="0" w:space="0" w:color="auto"/>
                                                <w:left w:val="none" w:sz="0" w:space="0" w:color="auto"/>
                                                <w:bottom w:val="none" w:sz="0" w:space="0" w:color="auto"/>
                                                <w:right w:val="none" w:sz="0" w:space="0" w:color="auto"/>
                                              </w:divBdr>
                                            </w:div>
                                            <w:div w:id="863249491">
                                              <w:marLeft w:val="0"/>
                                              <w:marRight w:val="0"/>
                                              <w:marTop w:val="0"/>
                                              <w:marBottom w:val="0"/>
                                              <w:divBdr>
                                                <w:top w:val="none" w:sz="0" w:space="0" w:color="auto"/>
                                                <w:left w:val="none" w:sz="0" w:space="0" w:color="auto"/>
                                                <w:bottom w:val="none" w:sz="0" w:space="0" w:color="auto"/>
                                                <w:right w:val="none" w:sz="0" w:space="0" w:color="auto"/>
                                              </w:divBdr>
                                            </w:div>
                                            <w:div w:id="539708075">
                                              <w:marLeft w:val="0"/>
                                              <w:marRight w:val="0"/>
                                              <w:marTop w:val="0"/>
                                              <w:marBottom w:val="0"/>
                                              <w:divBdr>
                                                <w:top w:val="none" w:sz="0" w:space="0" w:color="auto"/>
                                                <w:left w:val="none" w:sz="0" w:space="0" w:color="auto"/>
                                                <w:bottom w:val="none" w:sz="0" w:space="0" w:color="auto"/>
                                                <w:right w:val="none" w:sz="0" w:space="0" w:color="auto"/>
                                              </w:divBdr>
                                            </w:div>
                                            <w:div w:id="371929449">
                                              <w:marLeft w:val="0"/>
                                              <w:marRight w:val="0"/>
                                              <w:marTop w:val="0"/>
                                              <w:marBottom w:val="0"/>
                                              <w:divBdr>
                                                <w:top w:val="none" w:sz="0" w:space="0" w:color="auto"/>
                                                <w:left w:val="none" w:sz="0" w:space="0" w:color="auto"/>
                                                <w:bottom w:val="none" w:sz="0" w:space="0" w:color="auto"/>
                                                <w:right w:val="none" w:sz="0" w:space="0" w:color="auto"/>
                                              </w:divBdr>
                                            </w:div>
                                            <w:div w:id="7388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868433">
      <w:bodyDiv w:val="1"/>
      <w:marLeft w:val="0"/>
      <w:marRight w:val="0"/>
      <w:marTop w:val="0"/>
      <w:marBottom w:val="0"/>
      <w:divBdr>
        <w:top w:val="none" w:sz="0" w:space="0" w:color="auto"/>
        <w:left w:val="none" w:sz="0" w:space="0" w:color="auto"/>
        <w:bottom w:val="none" w:sz="0" w:space="0" w:color="auto"/>
        <w:right w:val="none" w:sz="0" w:space="0" w:color="auto"/>
      </w:divBdr>
    </w:div>
    <w:div w:id="261499181">
      <w:bodyDiv w:val="1"/>
      <w:marLeft w:val="0"/>
      <w:marRight w:val="0"/>
      <w:marTop w:val="0"/>
      <w:marBottom w:val="0"/>
      <w:divBdr>
        <w:top w:val="none" w:sz="0" w:space="0" w:color="auto"/>
        <w:left w:val="none" w:sz="0" w:space="0" w:color="auto"/>
        <w:bottom w:val="none" w:sz="0" w:space="0" w:color="auto"/>
        <w:right w:val="none" w:sz="0" w:space="0" w:color="auto"/>
      </w:divBdr>
    </w:div>
    <w:div w:id="268703002">
      <w:bodyDiv w:val="1"/>
      <w:marLeft w:val="0"/>
      <w:marRight w:val="0"/>
      <w:marTop w:val="0"/>
      <w:marBottom w:val="0"/>
      <w:divBdr>
        <w:top w:val="none" w:sz="0" w:space="0" w:color="auto"/>
        <w:left w:val="none" w:sz="0" w:space="0" w:color="auto"/>
        <w:bottom w:val="none" w:sz="0" w:space="0" w:color="auto"/>
        <w:right w:val="none" w:sz="0" w:space="0" w:color="auto"/>
      </w:divBdr>
    </w:div>
    <w:div w:id="277298636">
      <w:bodyDiv w:val="1"/>
      <w:marLeft w:val="0"/>
      <w:marRight w:val="0"/>
      <w:marTop w:val="0"/>
      <w:marBottom w:val="0"/>
      <w:divBdr>
        <w:top w:val="none" w:sz="0" w:space="0" w:color="auto"/>
        <w:left w:val="none" w:sz="0" w:space="0" w:color="auto"/>
        <w:bottom w:val="none" w:sz="0" w:space="0" w:color="auto"/>
        <w:right w:val="none" w:sz="0" w:space="0" w:color="auto"/>
      </w:divBdr>
    </w:div>
    <w:div w:id="279577540">
      <w:bodyDiv w:val="1"/>
      <w:marLeft w:val="0"/>
      <w:marRight w:val="0"/>
      <w:marTop w:val="0"/>
      <w:marBottom w:val="0"/>
      <w:divBdr>
        <w:top w:val="none" w:sz="0" w:space="0" w:color="auto"/>
        <w:left w:val="none" w:sz="0" w:space="0" w:color="auto"/>
        <w:bottom w:val="none" w:sz="0" w:space="0" w:color="auto"/>
        <w:right w:val="none" w:sz="0" w:space="0" w:color="auto"/>
      </w:divBdr>
    </w:div>
    <w:div w:id="427041297">
      <w:bodyDiv w:val="1"/>
      <w:marLeft w:val="0"/>
      <w:marRight w:val="0"/>
      <w:marTop w:val="0"/>
      <w:marBottom w:val="0"/>
      <w:divBdr>
        <w:top w:val="none" w:sz="0" w:space="0" w:color="auto"/>
        <w:left w:val="none" w:sz="0" w:space="0" w:color="auto"/>
        <w:bottom w:val="none" w:sz="0" w:space="0" w:color="auto"/>
        <w:right w:val="none" w:sz="0" w:space="0" w:color="auto"/>
      </w:divBdr>
    </w:div>
    <w:div w:id="470681288">
      <w:bodyDiv w:val="1"/>
      <w:marLeft w:val="0"/>
      <w:marRight w:val="0"/>
      <w:marTop w:val="0"/>
      <w:marBottom w:val="0"/>
      <w:divBdr>
        <w:top w:val="none" w:sz="0" w:space="0" w:color="auto"/>
        <w:left w:val="none" w:sz="0" w:space="0" w:color="auto"/>
        <w:bottom w:val="none" w:sz="0" w:space="0" w:color="auto"/>
        <w:right w:val="none" w:sz="0" w:space="0" w:color="auto"/>
      </w:divBdr>
    </w:div>
    <w:div w:id="554587976">
      <w:bodyDiv w:val="1"/>
      <w:marLeft w:val="0"/>
      <w:marRight w:val="0"/>
      <w:marTop w:val="0"/>
      <w:marBottom w:val="0"/>
      <w:divBdr>
        <w:top w:val="none" w:sz="0" w:space="0" w:color="auto"/>
        <w:left w:val="none" w:sz="0" w:space="0" w:color="auto"/>
        <w:bottom w:val="none" w:sz="0" w:space="0" w:color="auto"/>
        <w:right w:val="none" w:sz="0" w:space="0" w:color="auto"/>
      </w:divBdr>
    </w:div>
    <w:div w:id="807166021">
      <w:bodyDiv w:val="1"/>
      <w:marLeft w:val="0"/>
      <w:marRight w:val="0"/>
      <w:marTop w:val="0"/>
      <w:marBottom w:val="0"/>
      <w:divBdr>
        <w:top w:val="none" w:sz="0" w:space="0" w:color="auto"/>
        <w:left w:val="none" w:sz="0" w:space="0" w:color="auto"/>
        <w:bottom w:val="none" w:sz="0" w:space="0" w:color="auto"/>
        <w:right w:val="none" w:sz="0" w:space="0" w:color="auto"/>
      </w:divBdr>
    </w:div>
    <w:div w:id="836573904">
      <w:bodyDiv w:val="1"/>
      <w:marLeft w:val="0"/>
      <w:marRight w:val="0"/>
      <w:marTop w:val="0"/>
      <w:marBottom w:val="0"/>
      <w:divBdr>
        <w:top w:val="none" w:sz="0" w:space="0" w:color="auto"/>
        <w:left w:val="none" w:sz="0" w:space="0" w:color="auto"/>
        <w:bottom w:val="none" w:sz="0" w:space="0" w:color="auto"/>
        <w:right w:val="none" w:sz="0" w:space="0" w:color="auto"/>
      </w:divBdr>
    </w:div>
    <w:div w:id="864290467">
      <w:bodyDiv w:val="1"/>
      <w:marLeft w:val="0"/>
      <w:marRight w:val="0"/>
      <w:marTop w:val="0"/>
      <w:marBottom w:val="0"/>
      <w:divBdr>
        <w:top w:val="none" w:sz="0" w:space="0" w:color="auto"/>
        <w:left w:val="none" w:sz="0" w:space="0" w:color="auto"/>
        <w:bottom w:val="none" w:sz="0" w:space="0" w:color="auto"/>
        <w:right w:val="none" w:sz="0" w:space="0" w:color="auto"/>
      </w:divBdr>
    </w:div>
    <w:div w:id="889732136">
      <w:bodyDiv w:val="1"/>
      <w:marLeft w:val="0"/>
      <w:marRight w:val="0"/>
      <w:marTop w:val="0"/>
      <w:marBottom w:val="0"/>
      <w:divBdr>
        <w:top w:val="none" w:sz="0" w:space="0" w:color="auto"/>
        <w:left w:val="none" w:sz="0" w:space="0" w:color="auto"/>
        <w:bottom w:val="none" w:sz="0" w:space="0" w:color="auto"/>
        <w:right w:val="none" w:sz="0" w:space="0" w:color="auto"/>
      </w:divBdr>
    </w:div>
    <w:div w:id="897864261">
      <w:bodyDiv w:val="1"/>
      <w:marLeft w:val="0"/>
      <w:marRight w:val="0"/>
      <w:marTop w:val="0"/>
      <w:marBottom w:val="0"/>
      <w:divBdr>
        <w:top w:val="none" w:sz="0" w:space="0" w:color="auto"/>
        <w:left w:val="none" w:sz="0" w:space="0" w:color="auto"/>
        <w:bottom w:val="none" w:sz="0" w:space="0" w:color="auto"/>
        <w:right w:val="none" w:sz="0" w:space="0" w:color="auto"/>
      </w:divBdr>
    </w:div>
    <w:div w:id="918170815">
      <w:bodyDiv w:val="1"/>
      <w:marLeft w:val="0"/>
      <w:marRight w:val="0"/>
      <w:marTop w:val="0"/>
      <w:marBottom w:val="0"/>
      <w:divBdr>
        <w:top w:val="none" w:sz="0" w:space="0" w:color="auto"/>
        <w:left w:val="none" w:sz="0" w:space="0" w:color="auto"/>
        <w:bottom w:val="none" w:sz="0" w:space="0" w:color="auto"/>
        <w:right w:val="none" w:sz="0" w:space="0" w:color="auto"/>
      </w:divBdr>
    </w:div>
    <w:div w:id="942343565">
      <w:bodyDiv w:val="1"/>
      <w:marLeft w:val="0"/>
      <w:marRight w:val="0"/>
      <w:marTop w:val="0"/>
      <w:marBottom w:val="0"/>
      <w:divBdr>
        <w:top w:val="none" w:sz="0" w:space="0" w:color="auto"/>
        <w:left w:val="none" w:sz="0" w:space="0" w:color="auto"/>
        <w:bottom w:val="none" w:sz="0" w:space="0" w:color="auto"/>
        <w:right w:val="none" w:sz="0" w:space="0" w:color="auto"/>
      </w:divBdr>
    </w:div>
    <w:div w:id="944070013">
      <w:bodyDiv w:val="1"/>
      <w:marLeft w:val="0"/>
      <w:marRight w:val="0"/>
      <w:marTop w:val="0"/>
      <w:marBottom w:val="0"/>
      <w:divBdr>
        <w:top w:val="none" w:sz="0" w:space="0" w:color="auto"/>
        <w:left w:val="none" w:sz="0" w:space="0" w:color="auto"/>
        <w:bottom w:val="none" w:sz="0" w:space="0" w:color="auto"/>
        <w:right w:val="none" w:sz="0" w:space="0" w:color="auto"/>
      </w:divBdr>
    </w:div>
    <w:div w:id="1031153498">
      <w:bodyDiv w:val="1"/>
      <w:marLeft w:val="0"/>
      <w:marRight w:val="0"/>
      <w:marTop w:val="0"/>
      <w:marBottom w:val="0"/>
      <w:divBdr>
        <w:top w:val="none" w:sz="0" w:space="0" w:color="auto"/>
        <w:left w:val="none" w:sz="0" w:space="0" w:color="auto"/>
        <w:bottom w:val="none" w:sz="0" w:space="0" w:color="auto"/>
        <w:right w:val="none" w:sz="0" w:space="0" w:color="auto"/>
      </w:divBdr>
    </w:div>
    <w:div w:id="1048840675">
      <w:bodyDiv w:val="1"/>
      <w:marLeft w:val="0"/>
      <w:marRight w:val="0"/>
      <w:marTop w:val="0"/>
      <w:marBottom w:val="0"/>
      <w:divBdr>
        <w:top w:val="none" w:sz="0" w:space="0" w:color="auto"/>
        <w:left w:val="none" w:sz="0" w:space="0" w:color="auto"/>
        <w:bottom w:val="none" w:sz="0" w:space="0" w:color="auto"/>
        <w:right w:val="none" w:sz="0" w:space="0" w:color="auto"/>
      </w:divBdr>
    </w:div>
    <w:div w:id="1154226814">
      <w:bodyDiv w:val="1"/>
      <w:marLeft w:val="0"/>
      <w:marRight w:val="0"/>
      <w:marTop w:val="0"/>
      <w:marBottom w:val="0"/>
      <w:divBdr>
        <w:top w:val="none" w:sz="0" w:space="0" w:color="auto"/>
        <w:left w:val="none" w:sz="0" w:space="0" w:color="auto"/>
        <w:bottom w:val="none" w:sz="0" w:space="0" w:color="auto"/>
        <w:right w:val="none" w:sz="0" w:space="0" w:color="auto"/>
      </w:divBdr>
    </w:div>
    <w:div w:id="1168255372">
      <w:bodyDiv w:val="1"/>
      <w:marLeft w:val="0"/>
      <w:marRight w:val="0"/>
      <w:marTop w:val="0"/>
      <w:marBottom w:val="0"/>
      <w:divBdr>
        <w:top w:val="none" w:sz="0" w:space="0" w:color="auto"/>
        <w:left w:val="none" w:sz="0" w:space="0" w:color="auto"/>
        <w:bottom w:val="none" w:sz="0" w:space="0" w:color="auto"/>
        <w:right w:val="none" w:sz="0" w:space="0" w:color="auto"/>
      </w:divBdr>
    </w:div>
    <w:div w:id="1243754503">
      <w:bodyDiv w:val="1"/>
      <w:marLeft w:val="0"/>
      <w:marRight w:val="0"/>
      <w:marTop w:val="0"/>
      <w:marBottom w:val="0"/>
      <w:divBdr>
        <w:top w:val="none" w:sz="0" w:space="0" w:color="auto"/>
        <w:left w:val="none" w:sz="0" w:space="0" w:color="auto"/>
        <w:bottom w:val="none" w:sz="0" w:space="0" w:color="auto"/>
        <w:right w:val="none" w:sz="0" w:space="0" w:color="auto"/>
      </w:divBdr>
    </w:div>
    <w:div w:id="1275282565">
      <w:bodyDiv w:val="1"/>
      <w:marLeft w:val="0"/>
      <w:marRight w:val="0"/>
      <w:marTop w:val="0"/>
      <w:marBottom w:val="0"/>
      <w:divBdr>
        <w:top w:val="none" w:sz="0" w:space="0" w:color="auto"/>
        <w:left w:val="none" w:sz="0" w:space="0" w:color="auto"/>
        <w:bottom w:val="none" w:sz="0" w:space="0" w:color="auto"/>
        <w:right w:val="none" w:sz="0" w:space="0" w:color="auto"/>
      </w:divBdr>
    </w:div>
    <w:div w:id="1283608643">
      <w:bodyDiv w:val="1"/>
      <w:marLeft w:val="0"/>
      <w:marRight w:val="0"/>
      <w:marTop w:val="0"/>
      <w:marBottom w:val="0"/>
      <w:divBdr>
        <w:top w:val="none" w:sz="0" w:space="0" w:color="auto"/>
        <w:left w:val="none" w:sz="0" w:space="0" w:color="auto"/>
        <w:bottom w:val="none" w:sz="0" w:space="0" w:color="auto"/>
        <w:right w:val="none" w:sz="0" w:space="0" w:color="auto"/>
      </w:divBdr>
      <w:divsChild>
        <w:div w:id="104760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367505">
              <w:marLeft w:val="0"/>
              <w:marRight w:val="0"/>
              <w:marTop w:val="0"/>
              <w:marBottom w:val="0"/>
              <w:divBdr>
                <w:top w:val="none" w:sz="0" w:space="0" w:color="auto"/>
                <w:left w:val="none" w:sz="0" w:space="0" w:color="auto"/>
                <w:bottom w:val="none" w:sz="0" w:space="0" w:color="auto"/>
                <w:right w:val="none" w:sz="0" w:space="0" w:color="auto"/>
              </w:divBdr>
              <w:divsChild>
                <w:div w:id="316766751">
                  <w:marLeft w:val="0"/>
                  <w:marRight w:val="0"/>
                  <w:marTop w:val="0"/>
                  <w:marBottom w:val="0"/>
                  <w:divBdr>
                    <w:top w:val="none" w:sz="0" w:space="0" w:color="auto"/>
                    <w:left w:val="none" w:sz="0" w:space="0" w:color="auto"/>
                    <w:bottom w:val="none" w:sz="0" w:space="0" w:color="auto"/>
                    <w:right w:val="none" w:sz="0" w:space="0" w:color="auto"/>
                  </w:divBdr>
                  <w:divsChild>
                    <w:div w:id="1719814063">
                      <w:marLeft w:val="0"/>
                      <w:marRight w:val="0"/>
                      <w:marTop w:val="0"/>
                      <w:marBottom w:val="0"/>
                      <w:divBdr>
                        <w:top w:val="none" w:sz="0" w:space="0" w:color="auto"/>
                        <w:left w:val="none" w:sz="0" w:space="0" w:color="auto"/>
                        <w:bottom w:val="none" w:sz="0" w:space="0" w:color="auto"/>
                        <w:right w:val="none" w:sz="0" w:space="0" w:color="auto"/>
                      </w:divBdr>
                      <w:divsChild>
                        <w:div w:id="726300700">
                          <w:marLeft w:val="0"/>
                          <w:marRight w:val="0"/>
                          <w:marTop w:val="0"/>
                          <w:marBottom w:val="0"/>
                          <w:divBdr>
                            <w:top w:val="none" w:sz="0" w:space="0" w:color="auto"/>
                            <w:left w:val="none" w:sz="0" w:space="0" w:color="auto"/>
                            <w:bottom w:val="none" w:sz="0" w:space="0" w:color="auto"/>
                            <w:right w:val="none" w:sz="0" w:space="0" w:color="auto"/>
                          </w:divBdr>
                          <w:divsChild>
                            <w:div w:id="471603630">
                              <w:marLeft w:val="0"/>
                              <w:marRight w:val="0"/>
                              <w:marTop w:val="0"/>
                              <w:marBottom w:val="0"/>
                              <w:divBdr>
                                <w:top w:val="none" w:sz="0" w:space="0" w:color="auto"/>
                                <w:left w:val="none" w:sz="0" w:space="0" w:color="auto"/>
                                <w:bottom w:val="none" w:sz="0" w:space="0" w:color="auto"/>
                                <w:right w:val="none" w:sz="0" w:space="0" w:color="auto"/>
                              </w:divBdr>
                              <w:divsChild>
                                <w:div w:id="583803704">
                                  <w:marLeft w:val="0"/>
                                  <w:marRight w:val="0"/>
                                  <w:marTop w:val="0"/>
                                  <w:marBottom w:val="0"/>
                                  <w:divBdr>
                                    <w:top w:val="none" w:sz="0" w:space="0" w:color="auto"/>
                                    <w:left w:val="none" w:sz="0" w:space="0" w:color="auto"/>
                                    <w:bottom w:val="none" w:sz="0" w:space="0" w:color="auto"/>
                                    <w:right w:val="none" w:sz="0" w:space="0" w:color="auto"/>
                                  </w:divBdr>
                                  <w:divsChild>
                                    <w:div w:id="2047019727">
                                      <w:marLeft w:val="0"/>
                                      <w:marRight w:val="0"/>
                                      <w:marTop w:val="0"/>
                                      <w:marBottom w:val="0"/>
                                      <w:divBdr>
                                        <w:top w:val="none" w:sz="0" w:space="0" w:color="auto"/>
                                        <w:left w:val="none" w:sz="0" w:space="0" w:color="auto"/>
                                        <w:bottom w:val="none" w:sz="0" w:space="0" w:color="auto"/>
                                        <w:right w:val="none" w:sz="0" w:space="0" w:color="auto"/>
                                      </w:divBdr>
                                      <w:divsChild>
                                        <w:div w:id="1112553476">
                                          <w:marLeft w:val="0"/>
                                          <w:marRight w:val="0"/>
                                          <w:marTop w:val="0"/>
                                          <w:marBottom w:val="0"/>
                                          <w:divBdr>
                                            <w:top w:val="none" w:sz="0" w:space="0" w:color="auto"/>
                                            <w:left w:val="none" w:sz="0" w:space="0" w:color="auto"/>
                                            <w:bottom w:val="none" w:sz="0" w:space="0" w:color="auto"/>
                                            <w:right w:val="none" w:sz="0" w:space="0" w:color="auto"/>
                                          </w:divBdr>
                                          <w:divsChild>
                                            <w:div w:id="1972517200">
                                              <w:marLeft w:val="0"/>
                                              <w:marRight w:val="0"/>
                                              <w:marTop w:val="0"/>
                                              <w:marBottom w:val="0"/>
                                              <w:divBdr>
                                                <w:top w:val="none" w:sz="0" w:space="0" w:color="auto"/>
                                                <w:left w:val="none" w:sz="0" w:space="0" w:color="auto"/>
                                                <w:bottom w:val="none" w:sz="0" w:space="0" w:color="auto"/>
                                                <w:right w:val="none" w:sz="0" w:space="0" w:color="auto"/>
                                              </w:divBdr>
                                            </w:div>
                                            <w:div w:id="1335307158">
                                              <w:marLeft w:val="0"/>
                                              <w:marRight w:val="0"/>
                                              <w:marTop w:val="0"/>
                                              <w:marBottom w:val="0"/>
                                              <w:divBdr>
                                                <w:top w:val="none" w:sz="0" w:space="0" w:color="auto"/>
                                                <w:left w:val="none" w:sz="0" w:space="0" w:color="auto"/>
                                                <w:bottom w:val="none" w:sz="0" w:space="0" w:color="auto"/>
                                                <w:right w:val="none" w:sz="0" w:space="0" w:color="auto"/>
                                              </w:divBdr>
                                            </w:div>
                                            <w:div w:id="786124301">
                                              <w:marLeft w:val="0"/>
                                              <w:marRight w:val="0"/>
                                              <w:marTop w:val="0"/>
                                              <w:marBottom w:val="0"/>
                                              <w:divBdr>
                                                <w:top w:val="none" w:sz="0" w:space="0" w:color="auto"/>
                                                <w:left w:val="none" w:sz="0" w:space="0" w:color="auto"/>
                                                <w:bottom w:val="none" w:sz="0" w:space="0" w:color="auto"/>
                                                <w:right w:val="none" w:sz="0" w:space="0" w:color="auto"/>
                                              </w:divBdr>
                                            </w:div>
                                            <w:div w:id="148573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05050">
      <w:bodyDiv w:val="1"/>
      <w:marLeft w:val="0"/>
      <w:marRight w:val="0"/>
      <w:marTop w:val="0"/>
      <w:marBottom w:val="0"/>
      <w:divBdr>
        <w:top w:val="none" w:sz="0" w:space="0" w:color="auto"/>
        <w:left w:val="none" w:sz="0" w:space="0" w:color="auto"/>
        <w:bottom w:val="none" w:sz="0" w:space="0" w:color="auto"/>
        <w:right w:val="none" w:sz="0" w:space="0" w:color="auto"/>
      </w:divBdr>
    </w:div>
    <w:div w:id="1428422890">
      <w:bodyDiv w:val="1"/>
      <w:marLeft w:val="0"/>
      <w:marRight w:val="0"/>
      <w:marTop w:val="0"/>
      <w:marBottom w:val="0"/>
      <w:divBdr>
        <w:top w:val="none" w:sz="0" w:space="0" w:color="auto"/>
        <w:left w:val="none" w:sz="0" w:space="0" w:color="auto"/>
        <w:bottom w:val="none" w:sz="0" w:space="0" w:color="auto"/>
        <w:right w:val="none" w:sz="0" w:space="0" w:color="auto"/>
      </w:divBdr>
    </w:div>
    <w:div w:id="1461418659">
      <w:bodyDiv w:val="1"/>
      <w:marLeft w:val="0"/>
      <w:marRight w:val="0"/>
      <w:marTop w:val="0"/>
      <w:marBottom w:val="0"/>
      <w:divBdr>
        <w:top w:val="none" w:sz="0" w:space="0" w:color="auto"/>
        <w:left w:val="none" w:sz="0" w:space="0" w:color="auto"/>
        <w:bottom w:val="none" w:sz="0" w:space="0" w:color="auto"/>
        <w:right w:val="none" w:sz="0" w:space="0" w:color="auto"/>
      </w:divBdr>
    </w:div>
    <w:div w:id="1467356441">
      <w:bodyDiv w:val="1"/>
      <w:marLeft w:val="0"/>
      <w:marRight w:val="0"/>
      <w:marTop w:val="0"/>
      <w:marBottom w:val="0"/>
      <w:divBdr>
        <w:top w:val="none" w:sz="0" w:space="0" w:color="auto"/>
        <w:left w:val="none" w:sz="0" w:space="0" w:color="auto"/>
        <w:bottom w:val="none" w:sz="0" w:space="0" w:color="auto"/>
        <w:right w:val="none" w:sz="0" w:space="0" w:color="auto"/>
      </w:divBdr>
    </w:div>
    <w:div w:id="1512836694">
      <w:bodyDiv w:val="1"/>
      <w:marLeft w:val="0"/>
      <w:marRight w:val="0"/>
      <w:marTop w:val="0"/>
      <w:marBottom w:val="0"/>
      <w:divBdr>
        <w:top w:val="none" w:sz="0" w:space="0" w:color="auto"/>
        <w:left w:val="none" w:sz="0" w:space="0" w:color="auto"/>
        <w:bottom w:val="none" w:sz="0" w:space="0" w:color="auto"/>
        <w:right w:val="none" w:sz="0" w:space="0" w:color="auto"/>
      </w:divBdr>
    </w:div>
    <w:div w:id="1606617524">
      <w:bodyDiv w:val="1"/>
      <w:marLeft w:val="0"/>
      <w:marRight w:val="0"/>
      <w:marTop w:val="0"/>
      <w:marBottom w:val="0"/>
      <w:divBdr>
        <w:top w:val="none" w:sz="0" w:space="0" w:color="auto"/>
        <w:left w:val="none" w:sz="0" w:space="0" w:color="auto"/>
        <w:bottom w:val="none" w:sz="0" w:space="0" w:color="auto"/>
        <w:right w:val="none" w:sz="0" w:space="0" w:color="auto"/>
      </w:divBdr>
      <w:divsChild>
        <w:div w:id="177424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663609">
              <w:marLeft w:val="0"/>
              <w:marRight w:val="0"/>
              <w:marTop w:val="0"/>
              <w:marBottom w:val="0"/>
              <w:divBdr>
                <w:top w:val="none" w:sz="0" w:space="0" w:color="auto"/>
                <w:left w:val="none" w:sz="0" w:space="0" w:color="auto"/>
                <w:bottom w:val="none" w:sz="0" w:space="0" w:color="auto"/>
                <w:right w:val="none" w:sz="0" w:space="0" w:color="auto"/>
              </w:divBdr>
              <w:divsChild>
                <w:div w:id="446506022">
                  <w:marLeft w:val="0"/>
                  <w:marRight w:val="0"/>
                  <w:marTop w:val="0"/>
                  <w:marBottom w:val="0"/>
                  <w:divBdr>
                    <w:top w:val="none" w:sz="0" w:space="0" w:color="auto"/>
                    <w:left w:val="none" w:sz="0" w:space="0" w:color="auto"/>
                    <w:bottom w:val="none" w:sz="0" w:space="0" w:color="auto"/>
                    <w:right w:val="none" w:sz="0" w:space="0" w:color="auto"/>
                  </w:divBdr>
                  <w:divsChild>
                    <w:div w:id="2096508291">
                      <w:marLeft w:val="0"/>
                      <w:marRight w:val="0"/>
                      <w:marTop w:val="0"/>
                      <w:marBottom w:val="0"/>
                      <w:divBdr>
                        <w:top w:val="none" w:sz="0" w:space="0" w:color="auto"/>
                        <w:left w:val="none" w:sz="0" w:space="0" w:color="auto"/>
                        <w:bottom w:val="none" w:sz="0" w:space="0" w:color="auto"/>
                        <w:right w:val="none" w:sz="0" w:space="0" w:color="auto"/>
                      </w:divBdr>
                      <w:divsChild>
                        <w:div w:id="2078436456">
                          <w:marLeft w:val="0"/>
                          <w:marRight w:val="0"/>
                          <w:marTop w:val="0"/>
                          <w:marBottom w:val="0"/>
                          <w:divBdr>
                            <w:top w:val="none" w:sz="0" w:space="0" w:color="auto"/>
                            <w:left w:val="none" w:sz="0" w:space="0" w:color="auto"/>
                            <w:bottom w:val="none" w:sz="0" w:space="0" w:color="auto"/>
                            <w:right w:val="none" w:sz="0" w:space="0" w:color="auto"/>
                          </w:divBdr>
                          <w:divsChild>
                            <w:div w:id="224143279">
                              <w:marLeft w:val="0"/>
                              <w:marRight w:val="0"/>
                              <w:marTop w:val="0"/>
                              <w:marBottom w:val="0"/>
                              <w:divBdr>
                                <w:top w:val="none" w:sz="0" w:space="0" w:color="auto"/>
                                <w:left w:val="none" w:sz="0" w:space="0" w:color="auto"/>
                                <w:bottom w:val="none" w:sz="0" w:space="0" w:color="auto"/>
                                <w:right w:val="none" w:sz="0" w:space="0" w:color="auto"/>
                              </w:divBdr>
                              <w:divsChild>
                                <w:div w:id="776216171">
                                  <w:marLeft w:val="0"/>
                                  <w:marRight w:val="0"/>
                                  <w:marTop w:val="0"/>
                                  <w:marBottom w:val="0"/>
                                  <w:divBdr>
                                    <w:top w:val="none" w:sz="0" w:space="0" w:color="auto"/>
                                    <w:left w:val="none" w:sz="0" w:space="0" w:color="auto"/>
                                    <w:bottom w:val="none" w:sz="0" w:space="0" w:color="auto"/>
                                    <w:right w:val="none" w:sz="0" w:space="0" w:color="auto"/>
                                  </w:divBdr>
                                  <w:divsChild>
                                    <w:div w:id="29884504">
                                      <w:marLeft w:val="0"/>
                                      <w:marRight w:val="0"/>
                                      <w:marTop w:val="0"/>
                                      <w:marBottom w:val="0"/>
                                      <w:divBdr>
                                        <w:top w:val="none" w:sz="0" w:space="0" w:color="auto"/>
                                        <w:left w:val="none" w:sz="0" w:space="0" w:color="auto"/>
                                        <w:bottom w:val="none" w:sz="0" w:space="0" w:color="auto"/>
                                        <w:right w:val="none" w:sz="0" w:space="0" w:color="auto"/>
                                      </w:divBdr>
                                      <w:divsChild>
                                        <w:div w:id="923877444">
                                          <w:marLeft w:val="0"/>
                                          <w:marRight w:val="0"/>
                                          <w:marTop w:val="0"/>
                                          <w:marBottom w:val="0"/>
                                          <w:divBdr>
                                            <w:top w:val="none" w:sz="0" w:space="0" w:color="auto"/>
                                            <w:left w:val="none" w:sz="0" w:space="0" w:color="auto"/>
                                            <w:bottom w:val="none" w:sz="0" w:space="0" w:color="auto"/>
                                            <w:right w:val="none" w:sz="0" w:space="0" w:color="auto"/>
                                          </w:divBdr>
                                          <w:divsChild>
                                            <w:div w:id="803472389">
                                              <w:marLeft w:val="0"/>
                                              <w:marRight w:val="0"/>
                                              <w:marTop w:val="0"/>
                                              <w:marBottom w:val="0"/>
                                              <w:divBdr>
                                                <w:top w:val="none" w:sz="0" w:space="0" w:color="auto"/>
                                                <w:left w:val="none" w:sz="0" w:space="0" w:color="auto"/>
                                                <w:bottom w:val="none" w:sz="0" w:space="0" w:color="auto"/>
                                                <w:right w:val="none" w:sz="0" w:space="0" w:color="auto"/>
                                              </w:divBdr>
                                            </w:div>
                                            <w:div w:id="800809931">
                                              <w:marLeft w:val="0"/>
                                              <w:marRight w:val="0"/>
                                              <w:marTop w:val="0"/>
                                              <w:marBottom w:val="0"/>
                                              <w:divBdr>
                                                <w:top w:val="none" w:sz="0" w:space="0" w:color="auto"/>
                                                <w:left w:val="none" w:sz="0" w:space="0" w:color="auto"/>
                                                <w:bottom w:val="none" w:sz="0" w:space="0" w:color="auto"/>
                                                <w:right w:val="none" w:sz="0" w:space="0" w:color="auto"/>
                                              </w:divBdr>
                                            </w:div>
                                            <w:div w:id="362368632">
                                              <w:marLeft w:val="0"/>
                                              <w:marRight w:val="0"/>
                                              <w:marTop w:val="0"/>
                                              <w:marBottom w:val="0"/>
                                              <w:divBdr>
                                                <w:top w:val="none" w:sz="0" w:space="0" w:color="auto"/>
                                                <w:left w:val="none" w:sz="0" w:space="0" w:color="auto"/>
                                                <w:bottom w:val="none" w:sz="0" w:space="0" w:color="auto"/>
                                                <w:right w:val="none" w:sz="0" w:space="0" w:color="auto"/>
                                              </w:divBdr>
                                            </w:div>
                                            <w:div w:id="2122645798">
                                              <w:marLeft w:val="0"/>
                                              <w:marRight w:val="0"/>
                                              <w:marTop w:val="0"/>
                                              <w:marBottom w:val="0"/>
                                              <w:divBdr>
                                                <w:top w:val="none" w:sz="0" w:space="0" w:color="auto"/>
                                                <w:left w:val="none" w:sz="0" w:space="0" w:color="auto"/>
                                                <w:bottom w:val="none" w:sz="0" w:space="0" w:color="auto"/>
                                                <w:right w:val="none" w:sz="0" w:space="0" w:color="auto"/>
                                              </w:divBdr>
                                            </w:div>
                                            <w:div w:id="681977881">
                                              <w:marLeft w:val="0"/>
                                              <w:marRight w:val="0"/>
                                              <w:marTop w:val="0"/>
                                              <w:marBottom w:val="0"/>
                                              <w:divBdr>
                                                <w:top w:val="none" w:sz="0" w:space="0" w:color="auto"/>
                                                <w:left w:val="none" w:sz="0" w:space="0" w:color="auto"/>
                                                <w:bottom w:val="none" w:sz="0" w:space="0" w:color="auto"/>
                                                <w:right w:val="none" w:sz="0" w:space="0" w:color="auto"/>
                                              </w:divBdr>
                                            </w:div>
                                            <w:div w:id="1512722211">
                                              <w:marLeft w:val="0"/>
                                              <w:marRight w:val="0"/>
                                              <w:marTop w:val="0"/>
                                              <w:marBottom w:val="0"/>
                                              <w:divBdr>
                                                <w:top w:val="none" w:sz="0" w:space="0" w:color="auto"/>
                                                <w:left w:val="none" w:sz="0" w:space="0" w:color="auto"/>
                                                <w:bottom w:val="none" w:sz="0" w:space="0" w:color="auto"/>
                                                <w:right w:val="none" w:sz="0" w:space="0" w:color="auto"/>
                                              </w:divBdr>
                                            </w:div>
                                            <w:div w:id="46228698">
                                              <w:marLeft w:val="0"/>
                                              <w:marRight w:val="0"/>
                                              <w:marTop w:val="0"/>
                                              <w:marBottom w:val="0"/>
                                              <w:divBdr>
                                                <w:top w:val="none" w:sz="0" w:space="0" w:color="auto"/>
                                                <w:left w:val="none" w:sz="0" w:space="0" w:color="auto"/>
                                                <w:bottom w:val="none" w:sz="0" w:space="0" w:color="auto"/>
                                                <w:right w:val="none" w:sz="0" w:space="0" w:color="auto"/>
                                              </w:divBdr>
                                            </w:div>
                                            <w:div w:id="509956874">
                                              <w:marLeft w:val="0"/>
                                              <w:marRight w:val="0"/>
                                              <w:marTop w:val="0"/>
                                              <w:marBottom w:val="0"/>
                                              <w:divBdr>
                                                <w:top w:val="none" w:sz="0" w:space="0" w:color="auto"/>
                                                <w:left w:val="none" w:sz="0" w:space="0" w:color="auto"/>
                                                <w:bottom w:val="none" w:sz="0" w:space="0" w:color="auto"/>
                                                <w:right w:val="none" w:sz="0" w:space="0" w:color="auto"/>
                                              </w:divBdr>
                                            </w:div>
                                            <w:div w:id="9042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215445">
      <w:bodyDiv w:val="1"/>
      <w:marLeft w:val="0"/>
      <w:marRight w:val="0"/>
      <w:marTop w:val="0"/>
      <w:marBottom w:val="0"/>
      <w:divBdr>
        <w:top w:val="none" w:sz="0" w:space="0" w:color="auto"/>
        <w:left w:val="none" w:sz="0" w:space="0" w:color="auto"/>
        <w:bottom w:val="none" w:sz="0" w:space="0" w:color="auto"/>
        <w:right w:val="none" w:sz="0" w:space="0" w:color="auto"/>
      </w:divBdr>
    </w:div>
    <w:div w:id="1831291473">
      <w:bodyDiv w:val="1"/>
      <w:marLeft w:val="0"/>
      <w:marRight w:val="0"/>
      <w:marTop w:val="0"/>
      <w:marBottom w:val="0"/>
      <w:divBdr>
        <w:top w:val="none" w:sz="0" w:space="0" w:color="auto"/>
        <w:left w:val="none" w:sz="0" w:space="0" w:color="auto"/>
        <w:bottom w:val="none" w:sz="0" w:space="0" w:color="auto"/>
        <w:right w:val="none" w:sz="0" w:space="0" w:color="auto"/>
      </w:divBdr>
    </w:div>
    <w:div w:id="1896769209">
      <w:bodyDiv w:val="1"/>
      <w:marLeft w:val="0"/>
      <w:marRight w:val="0"/>
      <w:marTop w:val="0"/>
      <w:marBottom w:val="0"/>
      <w:divBdr>
        <w:top w:val="none" w:sz="0" w:space="0" w:color="auto"/>
        <w:left w:val="none" w:sz="0" w:space="0" w:color="auto"/>
        <w:bottom w:val="none" w:sz="0" w:space="0" w:color="auto"/>
        <w:right w:val="none" w:sz="0" w:space="0" w:color="auto"/>
      </w:divBdr>
    </w:div>
    <w:div w:id="1918128970">
      <w:bodyDiv w:val="1"/>
      <w:marLeft w:val="0"/>
      <w:marRight w:val="0"/>
      <w:marTop w:val="0"/>
      <w:marBottom w:val="0"/>
      <w:divBdr>
        <w:top w:val="none" w:sz="0" w:space="0" w:color="auto"/>
        <w:left w:val="none" w:sz="0" w:space="0" w:color="auto"/>
        <w:bottom w:val="none" w:sz="0" w:space="0" w:color="auto"/>
        <w:right w:val="none" w:sz="0" w:space="0" w:color="auto"/>
      </w:divBdr>
    </w:div>
    <w:div w:id="2006544897">
      <w:bodyDiv w:val="1"/>
      <w:marLeft w:val="0"/>
      <w:marRight w:val="0"/>
      <w:marTop w:val="0"/>
      <w:marBottom w:val="0"/>
      <w:divBdr>
        <w:top w:val="none" w:sz="0" w:space="0" w:color="auto"/>
        <w:left w:val="none" w:sz="0" w:space="0" w:color="auto"/>
        <w:bottom w:val="none" w:sz="0" w:space="0" w:color="auto"/>
        <w:right w:val="none" w:sz="0" w:space="0" w:color="auto"/>
      </w:divBdr>
    </w:div>
    <w:div w:id="21104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1384-CF1D-4CCE-8770-B8B121A0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Shields</dc:creator>
  <cp:keywords/>
  <dc:description/>
  <cp:lastModifiedBy>Leslie Wilson</cp:lastModifiedBy>
  <cp:revision>2</cp:revision>
  <dcterms:created xsi:type="dcterms:W3CDTF">2020-05-12T20:09:00Z</dcterms:created>
  <dcterms:modified xsi:type="dcterms:W3CDTF">2020-05-12T20:09:00Z</dcterms:modified>
</cp:coreProperties>
</file>